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A8B" w:rsidRDefault="006C66F2" w:rsidP="006C66F2">
      <w:pPr>
        <w:jc w:val="center"/>
      </w:pPr>
      <w:r>
        <w:rPr>
          <w:noProof/>
        </w:rPr>
        <w:drawing>
          <wp:inline distT="0" distB="0" distL="0" distR="0">
            <wp:extent cx="2714625" cy="762000"/>
            <wp:effectExtent l="0" t="0" r="9525" b="0"/>
            <wp:docPr id="2" name="Picture 1" descr="2013_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_logo01.png"/>
                    <pic:cNvPicPr/>
                  </pic:nvPicPr>
                  <pic:blipFill>
                    <a:blip r:embed="rId8" cstate="print"/>
                    <a:stretch>
                      <a:fillRect/>
                    </a:stretch>
                  </pic:blipFill>
                  <pic:spPr>
                    <a:xfrm>
                      <a:off x="0" y="0"/>
                      <a:ext cx="2714625" cy="762000"/>
                    </a:xfrm>
                    <a:prstGeom prst="rect">
                      <a:avLst/>
                    </a:prstGeom>
                  </pic:spPr>
                </pic:pic>
              </a:graphicData>
            </a:graphic>
          </wp:inline>
        </w:drawing>
      </w:r>
    </w:p>
    <w:p w:rsidR="00B3439B" w:rsidRPr="00F73D96" w:rsidRDefault="005E05C5" w:rsidP="00644446">
      <w:pPr>
        <w:jc w:val="center"/>
        <w:outlineLvl w:val="0"/>
        <w:rPr>
          <w:rFonts w:cs="Arial"/>
          <w:b/>
          <w:sz w:val="24"/>
          <w:szCs w:val="24"/>
          <w:u w:val="single"/>
        </w:rPr>
      </w:pPr>
      <w:r w:rsidRPr="00F73D96">
        <w:rPr>
          <w:rFonts w:cs="Arial"/>
          <w:b/>
          <w:sz w:val="24"/>
          <w:szCs w:val="24"/>
          <w:u w:val="single"/>
        </w:rPr>
        <w:t>Library</w:t>
      </w:r>
      <w:r w:rsidR="00B3439B" w:rsidRPr="00F73D96">
        <w:rPr>
          <w:rFonts w:cs="Arial"/>
          <w:b/>
          <w:sz w:val="24"/>
          <w:szCs w:val="24"/>
          <w:u w:val="single"/>
        </w:rPr>
        <w:t xml:space="preserve"> Board of Trustees</w:t>
      </w:r>
    </w:p>
    <w:p w:rsidR="00B3439B" w:rsidRPr="00F73D96" w:rsidRDefault="005E05C5" w:rsidP="00644446">
      <w:pPr>
        <w:spacing w:after="0" w:line="240" w:lineRule="auto"/>
        <w:jc w:val="center"/>
        <w:outlineLvl w:val="0"/>
        <w:rPr>
          <w:rFonts w:cs="Arial"/>
          <w:b/>
          <w:sz w:val="24"/>
          <w:szCs w:val="24"/>
        </w:rPr>
      </w:pPr>
      <w:r w:rsidRPr="00F73D96">
        <w:rPr>
          <w:rFonts w:cs="Arial"/>
          <w:b/>
          <w:sz w:val="24"/>
          <w:szCs w:val="24"/>
        </w:rPr>
        <w:t>Library</w:t>
      </w:r>
      <w:r w:rsidR="00B3439B" w:rsidRPr="00F73D96">
        <w:rPr>
          <w:rFonts w:cs="Arial"/>
          <w:b/>
          <w:sz w:val="24"/>
          <w:szCs w:val="24"/>
        </w:rPr>
        <w:t xml:space="preserve"> Board of Trustees Meeting</w:t>
      </w:r>
    </w:p>
    <w:p w:rsidR="005F1D43" w:rsidRPr="00F73D96" w:rsidRDefault="00380507" w:rsidP="00644446">
      <w:pPr>
        <w:spacing w:after="0" w:line="240" w:lineRule="auto"/>
        <w:jc w:val="center"/>
        <w:outlineLvl w:val="0"/>
        <w:rPr>
          <w:rFonts w:cs="Arial"/>
          <w:b/>
          <w:sz w:val="24"/>
          <w:szCs w:val="24"/>
        </w:rPr>
      </w:pPr>
      <w:r>
        <w:rPr>
          <w:rFonts w:cs="Arial"/>
          <w:b/>
          <w:sz w:val="24"/>
          <w:szCs w:val="24"/>
        </w:rPr>
        <w:t>Wray Ward Office, 900 Baxter St.</w:t>
      </w:r>
    </w:p>
    <w:p w:rsidR="00B3439B" w:rsidRPr="00F73D96" w:rsidRDefault="00FC3227" w:rsidP="00644446">
      <w:pPr>
        <w:spacing w:after="0" w:line="240" w:lineRule="auto"/>
        <w:jc w:val="center"/>
        <w:outlineLvl w:val="0"/>
        <w:rPr>
          <w:rFonts w:cs="Arial"/>
          <w:b/>
          <w:sz w:val="24"/>
          <w:szCs w:val="24"/>
        </w:rPr>
      </w:pPr>
      <w:r w:rsidRPr="00F73D96">
        <w:rPr>
          <w:rFonts w:cs="Arial"/>
          <w:b/>
          <w:sz w:val="24"/>
          <w:szCs w:val="24"/>
        </w:rPr>
        <w:t xml:space="preserve">Monday, </w:t>
      </w:r>
      <w:r w:rsidR="00380507">
        <w:rPr>
          <w:rFonts w:cs="Arial"/>
          <w:b/>
          <w:sz w:val="24"/>
          <w:szCs w:val="24"/>
        </w:rPr>
        <w:t>January 25, 2016, 4</w:t>
      </w:r>
      <w:r w:rsidR="006C66F2" w:rsidRPr="00F73D96">
        <w:rPr>
          <w:rFonts w:cs="Arial"/>
          <w:b/>
          <w:sz w:val="24"/>
          <w:szCs w:val="24"/>
        </w:rPr>
        <w:t>:00</w:t>
      </w:r>
      <w:r w:rsidR="001E50A4">
        <w:rPr>
          <w:rFonts w:cs="Arial"/>
          <w:b/>
          <w:sz w:val="24"/>
          <w:szCs w:val="24"/>
        </w:rPr>
        <w:t>p</w:t>
      </w:r>
      <w:r w:rsidR="000102E7">
        <w:rPr>
          <w:rFonts w:cs="Arial"/>
          <w:b/>
          <w:sz w:val="24"/>
          <w:szCs w:val="24"/>
        </w:rPr>
        <w:t xml:space="preserve">m – </w:t>
      </w:r>
      <w:r w:rsidR="00380507">
        <w:rPr>
          <w:rFonts w:cs="Arial"/>
          <w:b/>
          <w:sz w:val="24"/>
          <w:szCs w:val="24"/>
        </w:rPr>
        <w:t>5</w:t>
      </w:r>
      <w:r w:rsidR="00BD252E">
        <w:rPr>
          <w:rFonts w:cs="Arial"/>
          <w:b/>
          <w:sz w:val="24"/>
          <w:szCs w:val="24"/>
        </w:rPr>
        <w:t>:30</w:t>
      </w:r>
      <w:r w:rsidR="001E50A4">
        <w:rPr>
          <w:rFonts w:cs="Arial"/>
          <w:b/>
          <w:sz w:val="24"/>
          <w:szCs w:val="24"/>
        </w:rPr>
        <w:t>p</w:t>
      </w:r>
      <w:r w:rsidR="00BD252E">
        <w:rPr>
          <w:rFonts w:cs="Arial"/>
          <w:b/>
          <w:sz w:val="24"/>
          <w:szCs w:val="24"/>
        </w:rPr>
        <w:t>m</w:t>
      </w:r>
    </w:p>
    <w:p w:rsidR="00BD7C99" w:rsidRPr="00F73D96" w:rsidRDefault="00BD7C99" w:rsidP="00B3439B">
      <w:pPr>
        <w:spacing w:after="0" w:line="240" w:lineRule="auto"/>
        <w:jc w:val="center"/>
        <w:rPr>
          <w:rFonts w:cs="Arial"/>
          <w:b/>
          <w:sz w:val="24"/>
          <w:szCs w:val="24"/>
        </w:rPr>
      </w:pPr>
    </w:p>
    <w:p w:rsidR="00B3439B" w:rsidRPr="00F73D96" w:rsidRDefault="00B3439B" w:rsidP="00B3439B">
      <w:pPr>
        <w:spacing w:after="0" w:line="240" w:lineRule="auto"/>
        <w:rPr>
          <w:rFonts w:cs="Arial"/>
          <w:b/>
          <w:sz w:val="24"/>
          <w:szCs w:val="24"/>
        </w:rPr>
        <w:sectPr w:rsidR="00B3439B" w:rsidRPr="00F73D96" w:rsidSect="00135D86">
          <w:footerReference w:type="default" r:id="rId9"/>
          <w:pgSz w:w="12240" w:h="15840"/>
          <w:pgMar w:top="720" w:right="720" w:bottom="720" w:left="720" w:header="720" w:footer="720" w:gutter="0"/>
          <w:cols w:space="720"/>
          <w:docGrid w:linePitch="360"/>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D7C99" w:rsidRPr="00F73D96" w:rsidTr="004E0BCE">
        <w:trPr>
          <w:trHeight w:val="90"/>
          <w:jc w:val="center"/>
        </w:trPr>
        <w:tc>
          <w:tcPr>
            <w:tcW w:w="3192" w:type="dxa"/>
            <w:vAlign w:val="center"/>
          </w:tcPr>
          <w:p w:rsidR="00BD7C99" w:rsidRPr="00F73D96" w:rsidRDefault="00BD7C99" w:rsidP="002C2787">
            <w:pPr>
              <w:rPr>
                <w:rFonts w:cs="Arial"/>
                <w:b/>
                <w:u w:val="single"/>
              </w:rPr>
            </w:pPr>
            <w:r w:rsidRPr="00F73D96">
              <w:rPr>
                <w:rFonts w:cs="Arial"/>
                <w:b/>
                <w:u w:val="single"/>
              </w:rPr>
              <w:lastRenderedPageBreak/>
              <w:t>Trustees Present</w:t>
            </w:r>
          </w:p>
        </w:tc>
        <w:tc>
          <w:tcPr>
            <w:tcW w:w="3192" w:type="dxa"/>
            <w:vAlign w:val="center"/>
          </w:tcPr>
          <w:p w:rsidR="00EF7D10" w:rsidRPr="00F73D96" w:rsidRDefault="00BD7C99" w:rsidP="002C2787">
            <w:pPr>
              <w:rPr>
                <w:rFonts w:cs="Arial"/>
                <w:b/>
                <w:u w:val="single"/>
              </w:rPr>
            </w:pPr>
            <w:r w:rsidRPr="00F73D96">
              <w:rPr>
                <w:rFonts w:cs="Arial"/>
                <w:b/>
                <w:u w:val="single"/>
              </w:rPr>
              <w:t>Staff Present</w:t>
            </w:r>
          </w:p>
        </w:tc>
        <w:tc>
          <w:tcPr>
            <w:tcW w:w="3192" w:type="dxa"/>
            <w:vAlign w:val="center"/>
          </w:tcPr>
          <w:p w:rsidR="00BD7C99" w:rsidRPr="00F73D96" w:rsidRDefault="00BD7C99" w:rsidP="002C2787">
            <w:r w:rsidRPr="00F73D96">
              <w:rPr>
                <w:rFonts w:cs="Arial"/>
                <w:b/>
                <w:u w:val="single"/>
              </w:rPr>
              <w:t>Others Present</w:t>
            </w:r>
          </w:p>
        </w:tc>
      </w:tr>
      <w:tr w:rsidR="00BD7C99" w:rsidRPr="00F73D96" w:rsidTr="004E0BCE">
        <w:trPr>
          <w:trHeight w:val="288"/>
          <w:jc w:val="center"/>
        </w:trPr>
        <w:tc>
          <w:tcPr>
            <w:tcW w:w="3192" w:type="dxa"/>
          </w:tcPr>
          <w:p w:rsidR="004E0BCE" w:rsidRPr="00F73D96" w:rsidRDefault="004E0BCE" w:rsidP="004E0BCE">
            <w:pPr>
              <w:rPr>
                <w:rFonts w:cs="Arial"/>
              </w:rPr>
            </w:pPr>
          </w:p>
          <w:p w:rsidR="00BD252E" w:rsidRPr="00F73D96" w:rsidRDefault="00BD252E" w:rsidP="00612BF0">
            <w:pPr>
              <w:rPr>
                <w:rFonts w:cs="Arial"/>
              </w:rPr>
            </w:pPr>
            <w:r>
              <w:rPr>
                <w:rFonts w:cs="Arial"/>
              </w:rPr>
              <w:t>Jennifer Appleby</w:t>
            </w:r>
            <w:r w:rsidR="002A3F49">
              <w:rPr>
                <w:rFonts w:cs="Arial"/>
              </w:rPr>
              <w:t>, Chair</w:t>
            </w:r>
          </w:p>
          <w:p w:rsidR="00086504" w:rsidRDefault="00612BF0" w:rsidP="004E0BCE">
            <w:pPr>
              <w:rPr>
                <w:rFonts w:cs="Arial"/>
              </w:rPr>
            </w:pPr>
            <w:r w:rsidRPr="00F73D96">
              <w:rPr>
                <w:rFonts w:cs="Arial"/>
              </w:rPr>
              <w:t>Charles Bowman</w:t>
            </w:r>
          </w:p>
          <w:p w:rsidR="002A3F49" w:rsidRDefault="002A3F49" w:rsidP="004E0BCE">
            <w:pPr>
              <w:rPr>
                <w:rFonts w:cs="Arial"/>
              </w:rPr>
            </w:pPr>
            <w:r>
              <w:rPr>
                <w:rFonts w:cs="Arial"/>
              </w:rPr>
              <w:t>Dr. Eric Freedman</w:t>
            </w:r>
          </w:p>
          <w:p w:rsidR="002A3F49" w:rsidRPr="00F73D96" w:rsidRDefault="002A3F49" w:rsidP="004E0BCE">
            <w:pPr>
              <w:rPr>
                <w:rFonts w:cs="Arial"/>
              </w:rPr>
            </w:pPr>
            <w:r>
              <w:rPr>
                <w:rFonts w:cs="Arial"/>
              </w:rPr>
              <w:t>Molly Griffin</w:t>
            </w:r>
          </w:p>
          <w:p w:rsidR="00BD252E" w:rsidRPr="00F73D96" w:rsidRDefault="00BD252E" w:rsidP="004E0BCE">
            <w:pPr>
              <w:rPr>
                <w:rFonts w:cs="Arial"/>
              </w:rPr>
            </w:pPr>
            <w:r>
              <w:rPr>
                <w:rFonts w:cs="Arial"/>
              </w:rPr>
              <w:t>Rob Harrington</w:t>
            </w:r>
          </w:p>
          <w:p w:rsidR="00DF7207" w:rsidRDefault="00DF7207" w:rsidP="004E0BCE">
            <w:pPr>
              <w:rPr>
                <w:rFonts w:cs="Arial"/>
              </w:rPr>
            </w:pPr>
            <w:r w:rsidRPr="00F73D96">
              <w:rPr>
                <w:rFonts w:cs="Arial"/>
              </w:rPr>
              <w:t>Gloria Kelley</w:t>
            </w:r>
          </w:p>
          <w:p w:rsidR="002A3F49" w:rsidRPr="00F73D96" w:rsidRDefault="002A3F49" w:rsidP="004E0BCE">
            <w:pPr>
              <w:rPr>
                <w:rFonts w:cs="Arial"/>
              </w:rPr>
            </w:pPr>
            <w:r>
              <w:rPr>
                <w:rFonts w:cs="Arial"/>
              </w:rPr>
              <w:t>Ellen McIntyre</w:t>
            </w:r>
          </w:p>
          <w:p w:rsidR="005D08DD" w:rsidRPr="00F73D96" w:rsidRDefault="00373A6F" w:rsidP="004E0BCE">
            <w:pPr>
              <w:rPr>
                <w:rFonts w:cs="Arial"/>
              </w:rPr>
            </w:pPr>
            <w:r w:rsidRPr="00F73D96">
              <w:rPr>
                <w:rFonts w:cs="Arial"/>
              </w:rPr>
              <w:t xml:space="preserve">Dr. </w:t>
            </w:r>
            <w:r w:rsidR="005D08DD" w:rsidRPr="00F73D96">
              <w:rPr>
                <w:rFonts w:cs="Arial"/>
              </w:rPr>
              <w:t>Leland Park</w:t>
            </w:r>
          </w:p>
          <w:p w:rsidR="002F5E4C" w:rsidRPr="00F73D96" w:rsidRDefault="002F5E4C" w:rsidP="004E0BCE">
            <w:pPr>
              <w:rPr>
                <w:rFonts w:cs="Arial"/>
              </w:rPr>
            </w:pPr>
            <w:r w:rsidRPr="00F73D96">
              <w:rPr>
                <w:rFonts w:cs="Arial"/>
              </w:rPr>
              <w:t>Charles Thomas</w:t>
            </w:r>
          </w:p>
          <w:p w:rsidR="00477393" w:rsidRDefault="00477393" w:rsidP="004E0BCE">
            <w:pPr>
              <w:rPr>
                <w:rFonts w:cs="Arial"/>
              </w:rPr>
            </w:pPr>
            <w:r w:rsidRPr="00F73D96">
              <w:rPr>
                <w:rFonts w:cs="Arial"/>
              </w:rPr>
              <w:t>Ed Williams</w:t>
            </w:r>
          </w:p>
          <w:p w:rsidR="002A3F49" w:rsidRPr="00F73D96" w:rsidRDefault="002A3F49" w:rsidP="004E0BCE">
            <w:pPr>
              <w:rPr>
                <w:rFonts w:cs="Arial"/>
              </w:rPr>
            </w:pPr>
            <w:r>
              <w:rPr>
                <w:rFonts w:cs="Arial"/>
              </w:rPr>
              <w:t>Hyong Yi</w:t>
            </w:r>
          </w:p>
          <w:p w:rsidR="006D3E8A" w:rsidRPr="00F73D96" w:rsidRDefault="006D3E8A" w:rsidP="00612BF0">
            <w:pPr>
              <w:rPr>
                <w:rFonts w:cs="Arial"/>
              </w:rPr>
            </w:pPr>
          </w:p>
        </w:tc>
        <w:tc>
          <w:tcPr>
            <w:tcW w:w="3192" w:type="dxa"/>
          </w:tcPr>
          <w:p w:rsidR="004E0BCE" w:rsidRPr="00F73D96" w:rsidRDefault="004E0BCE" w:rsidP="004E0BCE">
            <w:pPr>
              <w:rPr>
                <w:rFonts w:cs="Arial"/>
              </w:rPr>
            </w:pPr>
          </w:p>
          <w:p w:rsidR="000102E7" w:rsidRDefault="000102E7" w:rsidP="004E0BCE">
            <w:pPr>
              <w:rPr>
                <w:rFonts w:cs="Arial"/>
              </w:rPr>
            </w:pPr>
            <w:r>
              <w:rPr>
                <w:rFonts w:cs="Arial"/>
              </w:rPr>
              <w:t>Cordelia Anderson</w:t>
            </w:r>
          </w:p>
          <w:p w:rsidR="000102E7" w:rsidRDefault="000102E7" w:rsidP="004E0BCE">
            <w:pPr>
              <w:rPr>
                <w:rFonts w:cs="Arial"/>
              </w:rPr>
            </w:pPr>
            <w:r>
              <w:rPr>
                <w:rFonts w:cs="Arial"/>
              </w:rPr>
              <w:t>Frank Blair</w:t>
            </w:r>
          </w:p>
          <w:p w:rsidR="00FE0746" w:rsidRDefault="00FE0746" w:rsidP="004E0BCE">
            <w:pPr>
              <w:rPr>
                <w:rFonts w:cs="Arial"/>
              </w:rPr>
            </w:pPr>
            <w:r w:rsidRPr="00F73D96">
              <w:rPr>
                <w:rFonts w:cs="Arial"/>
              </w:rPr>
              <w:t>Shelley Book</w:t>
            </w:r>
          </w:p>
          <w:p w:rsidR="002A3F49" w:rsidRDefault="002A3F49" w:rsidP="004E0BCE">
            <w:pPr>
              <w:rPr>
                <w:rFonts w:cs="Arial"/>
              </w:rPr>
            </w:pPr>
            <w:r>
              <w:rPr>
                <w:rFonts w:cs="Arial"/>
              </w:rPr>
              <w:t>Seth Ervin</w:t>
            </w:r>
          </w:p>
          <w:p w:rsidR="000102E7" w:rsidRDefault="000102E7" w:rsidP="004E0BCE">
            <w:pPr>
              <w:rPr>
                <w:rFonts w:cs="Arial"/>
              </w:rPr>
            </w:pPr>
            <w:r>
              <w:rPr>
                <w:rFonts w:cs="Arial"/>
              </w:rPr>
              <w:t>Jenni Gaisbauer</w:t>
            </w:r>
          </w:p>
          <w:p w:rsidR="000102E7" w:rsidRPr="00F73D96" w:rsidRDefault="000102E7" w:rsidP="004E0BCE">
            <w:pPr>
              <w:rPr>
                <w:rFonts w:cs="Arial"/>
              </w:rPr>
            </w:pPr>
            <w:r>
              <w:rPr>
                <w:rFonts w:cs="Arial"/>
              </w:rPr>
              <w:t>Sean Hogue</w:t>
            </w:r>
          </w:p>
          <w:p w:rsidR="00ED1A18" w:rsidRDefault="00ED1A18" w:rsidP="004E0BCE">
            <w:pPr>
              <w:rPr>
                <w:rFonts w:cs="Arial"/>
              </w:rPr>
            </w:pPr>
            <w:r w:rsidRPr="00F73D96">
              <w:rPr>
                <w:rFonts w:cs="Arial"/>
              </w:rPr>
              <w:t>Lee Keesler</w:t>
            </w:r>
          </w:p>
          <w:p w:rsidR="0056794D" w:rsidRDefault="0028411D" w:rsidP="004E0BCE">
            <w:pPr>
              <w:rPr>
                <w:rFonts w:cs="Arial"/>
              </w:rPr>
            </w:pPr>
            <w:r w:rsidRPr="00F73D96">
              <w:rPr>
                <w:rFonts w:cs="Arial"/>
              </w:rPr>
              <w:t>Angie Myers</w:t>
            </w:r>
          </w:p>
          <w:p w:rsidR="00D7702A" w:rsidRDefault="00D7702A" w:rsidP="004E0BCE">
            <w:pPr>
              <w:rPr>
                <w:rFonts w:cs="Arial"/>
              </w:rPr>
            </w:pPr>
            <w:r>
              <w:rPr>
                <w:rFonts w:cs="Arial"/>
              </w:rPr>
              <w:t>David Singleton</w:t>
            </w:r>
          </w:p>
          <w:p w:rsidR="002A3F49" w:rsidRPr="00F73D96" w:rsidRDefault="002A3F49" w:rsidP="004E0BCE">
            <w:pPr>
              <w:rPr>
                <w:rFonts w:cs="Arial"/>
              </w:rPr>
            </w:pPr>
            <w:r>
              <w:rPr>
                <w:rFonts w:cs="Arial"/>
              </w:rPr>
              <w:t>Teleia White</w:t>
            </w:r>
          </w:p>
          <w:p w:rsidR="00EE7BDD" w:rsidRPr="00F73D96" w:rsidRDefault="00EE7BDD" w:rsidP="00967970">
            <w:pPr>
              <w:rPr>
                <w:rFonts w:cs="Arial"/>
              </w:rPr>
            </w:pPr>
          </w:p>
        </w:tc>
        <w:tc>
          <w:tcPr>
            <w:tcW w:w="3192" w:type="dxa"/>
          </w:tcPr>
          <w:p w:rsidR="004E0BCE" w:rsidRPr="00F73D96" w:rsidRDefault="004E0BCE" w:rsidP="004E0BCE">
            <w:pPr>
              <w:rPr>
                <w:rFonts w:cs="Arial"/>
              </w:rPr>
            </w:pPr>
          </w:p>
          <w:p w:rsidR="006D3E8A" w:rsidRPr="002A3F49" w:rsidRDefault="002A3F49" w:rsidP="004E0BCE">
            <w:pPr>
              <w:rPr>
                <w:rFonts w:cs="Arial"/>
              </w:rPr>
            </w:pPr>
            <w:r>
              <w:rPr>
                <w:rFonts w:cs="Arial"/>
              </w:rPr>
              <w:t>Leslie Johnson</w:t>
            </w:r>
          </w:p>
          <w:p w:rsidR="006D3E8A" w:rsidRPr="00F73D96" w:rsidRDefault="00C03A11" w:rsidP="004E0BCE">
            <w:pPr>
              <w:rPr>
                <w:rFonts w:cs="Arial"/>
              </w:rPr>
            </w:pPr>
            <w:r>
              <w:rPr>
                <w:rFonts w:cs="Arial"/>
              </w:rPr>
              <w:t>Mark Kutny</w:t>
            </w:r>
          </w:p>
        </w:tc>
      </w:tr>
      <w:tr w:rsidR="00B51409" w:rsidRPr="00F73D96" w:rsidTr="00BD7C99">
        <w:trPr>
          <w:jc w:val="center"/>
        </w:trPr>
        <w:tc>
          <w:tcPr>
            <w:tcW w:w="3192" w:type="dxa"/>
            <w:vAlign w:val="center"/>
          </w:tcPr>
          <w:p w:rsidR="00B51409" w:rsidRPr="00F73D96" w:rsidRDefault="00B51409" w:rsidP="00BD7C99">
            <w:pPr>
              <w:rPr>
                <w:rFonts w:cs="Arial"/>
              </w:rPr>
            </w:pPr>
          </w:p>
        </w:tc>
        <w:tc>
          <w:tcPr>
            <w:tcW w:w="3192" w:type="dxa"/>
            <w:vAlign w:val="center"/>
          </w:tcPr>
          <w:p w:rsidR="00B51409" w:rsidRPr="00F73D96" w:rsidRDefault="00B51409" w:rsidP="00BD7C99">
            <w:pPr>
              <w:rPr>
                <w:rFonts w:cs="Arial"/>
              </w:rPr>
            </w:pPr>
          </w:p>
        </w:tc>
        <w:tc>
          <w:tcPr>
            <w:tcW w:w="3192" w:type="dxa"/>
            <w:vAlign w:val="center"/>
          </w:tcPr>
          <w:p w:rsidR="00B51409" w:rsidRPr="00F73D96" w:rsidRDefault="00B51409" w:rsidP="00BD7C99">
            <w:pPr>
              <w:rPr>
                <w:rFonts w:cs="Arial"/>
              </w:rPr>
            </w:pPr>
          </w:p>
        </w:tc>
      </w:tr>
    </w:tbl>
    <w:p w:rsidR="0028411D" w:rsidRPr="00F73D96" w:rsidRDefault="00BD7C99" w:rsidP="00095C80">
      <w:pPr>
        <w:spacing w:after="0"/>
        <w:rPr>
          <w:rFonts w:cs="Arial"/>
          <w:b/>
          <w:u w:val="single"/>
        </w:rPr>
      </w:pPr>
      <w:r w:rsidRPr="00F73D96">
        <w:rPr>
          <w:rFonts w:cs="Arial"/>
          <w:b/>
          <w:u w:val="single"/>
        </w:rPr>
        <w:t>Trustees Absent (with cause)</w:t>
      </w:r>
    </w:p>
    <w:p w:rsidR="002A3F49" w:rsidRPr="00F73D96" w:rsidRDefault="002A3F49" w:rsidP="002A3F49">
      <w:pPr>
        <w:rPr>
          <w:rFonts w:cs="Arial"/>
        </w:rPr>
      </w:pPr>
      <w:r w:rsidRPr="00F73D96">
        <w:rPr>
          <w:rFonts w:cs="Arial"/>
        </w:rPr>
        <w:t>Dr. Leland Park</w:t>
      </w:r>
    </w:p>
    <w:p w:rsidR="004E0BCE" w:rsidRPr="007E0BCB" w:rsidRDefault="0074784E" w:rsidP="007E0BCB">
      <w:pPr>
        <w:spacing w:after="0"/>
        <w:jc w:val="center"/>
        <w:outlineLvl w:val="0"/>
        <w:rPr>
          <w:rFonts w:cs="Arial"/>
          <w:b/>
          <w:u w:val="single"/>
        </w:rPr>
      </w:pPr>
      <w:r w:rsidRPr="00F73D96">
        <w:rPr>
          <w:rFonts w:cs="Arial"/>
          <w:b/>
          <w:u w:val="single"/>
        </w:rPr>
        <w:t>MINUTES</w:t>
      </w:r>
    </w:p>
    <w:p w:rsidR="00FA1A32" w:rsidRDefault="002A3F49" w:rsidP="006741DC">
      <w:pPr>
        <w:spacing w:after="0"/>
        <w:jc w:val="both"/>
        <w:rPr>
          <w:rFonts w:cs="Arial"/>
        </w:rPr>
      </w:pPr>
      <w:r>
        <w:rPr>
          <w:rFonts w:cs="Arial"/>
        </w:rPr>
        <w:t>Jennifer Appleby</w:t>
      </w:r>
      <w:r w:rsidR="00C227EE" w:rsidRPr="00F73D96">
        <w:rPr>
          <w:rFonts w:cs="Arial"/>
        </w:rPr>
        <w:t xml:space="preserve"> </w:t>
      </w:r>
      <w:r w:rsidR="0074784E" w:rsidRPr="00F73D96">
        <w:rPr>
          <w:rFonts w:cs="Arial"/>
        </w:rPr>
        <w:t>called th</w:t>
      </w:r>
      <w:r w:rsidR="00EE7BDD" w:rsidRPr="00F73D96">
        <w:rPr>
          <w:rFonts w:cs="Arial"/>
        </w:rPr>
        <w:t>e meeting to order a</w:t>
      </w:r>
      <w:r>
        <w:rPr>
          <w:rFonts w:cs="Arial"/>
        </w:rPr>
        <w:t>t 4</w:t>
      </w:r>
      <w:r w:rsidR="000102E7">
        <w:rPr>
          <w:rFonts w:cs="Arial"/>
        </w:rPr>
        <w:t>:00 P</w:t>
      </w:r>
      <w:r w:rsidR="006C66F2" w:rsidRPr="00F73D96">
        <w:rPr>
          <w:rFonts w:cs="Arial"/>
        </w:rPr>
        <w:t>M</w:t>
      </w:r>
      <w:r w:rsidR="00C227EE" w:rsidRPr="00F73D96">
        <w:rPr>
          <w:rFonts w:cs="Arial"/>
        </w:rPr>
        <w:t xml:space="preserve">.  </w:t>
      </w:r>
    </w:p>
    <w:p w:rsidR="000102E7" w:rsidRDefault="000102E7" w:rsidP="006741DC">
      <w:pPr>
        <w:spacing w:after="0"/>
        <w:jc w:val="both"/>
        <w:rPr>
          <w:rFonts w:cs="Arial"/>
        </w:rPr>
      </w:pPr>
    </w:p>
    <w:p w:rsidR="000102E7" w:rsidRDefault="000102E7" w:rsidP="006741DC">
      <w:pPr>
        <w:spacing w:after="0"/>
        <w:jc w:val="both"/>
        <w:rPr>
          <w:rFonts w:cs="Arial"/>
        </w:rPr>
      </w:pPr>
      <w:r>
        <w:rPr>
          <w:rFonts w:cs="Arial"/>
        </w:rPr>
        <w:t>M</w:t>
      </w:r>
      <w:r w:rsidR="002F76AC">
        <w:rPr>
          <w:rFonts w:cs="Arial"/>
        </w:rPr>
        <w:t>r</w:t>
      </w:r>
      <w:r w:rsidR="00E42183">
        <w:rPr>
          <w:rFonts w:cs="Arial"/>
        </w:rPr>
        <w:t>s. Appleby</w:t>
      </w:r>
      <w:r w:rsidR="002A3F49">
        <w:rPr>
          <w:rFonts w:cs="Arial"/>
        </w:rPr>
        <w:t xml:space="preserve"> welcomed everyone to</w:t>
      </w:r>
      <w:r w:rsidR="00E42183">
        <w:rPr>
          <w:rFonts w:cs="Arial"/>
        </w:rPr>
        <w:t xml:space="preserve"> the</w:t>
      </w:r>
      <w:r w:rsidR="002A3F49">
        <w:rPr>
          <w:rFonts w:cs="Arial"/>
        </w:rPr>
        <w:t xml:space="preserve"> Wray Ward offices.</w:t>
      </w:r>
      <w:r w:rsidR="002F76AC">
        <w:rPr>
          <w:rFonts w:cs="Arial"/>
        </w:rPr>
        <w:t xml:space="preserve"> </w:t>
      </w:r>
      <w:r w:rsidR="002A3F49">
        <w:rPr>
          <w:rFonts w:cs="Arial"/>
        </w:rPr>
        <w:t xml:space="preserve"> </w:t>
      </w:r>
      <w:r w:rsidR="00E42183">
        <w:rPr>
          <w:rFonts w:cs="Arial"/>
        </w:rPr>
        <w:t xml:space="preserve">She thanked the Nominating Committee for bringing Ellen McIntyre and Hyong Yi to the Board and welcomed them both.  </w:t>
      </w:r>
    </w:p>
    <w:p w:rsidR="00E42183" w:rsidRDefault="00E42183" w:rsidP="006741DC">
      <w:pPr>
        <w:spacing w:after="0"/>
        <w:jc w:val="both"/>
        <w:rPr>
          <w:rFonts w:cs="Arial"/>
        </w:rPr>
      </w:pPr>
    </w:p>
    <w:p w:rsidR="000102E7" w:rsidRDefault="00E42183" w:rsidP="006741DC">
      <w:pPr>
        <w:spacing w:after="0"/>
        <w:jc w:val="both"/>
        <w:rPr>
          <w:lang w:val="en"/>
        </w:rPr>
      </w:pPr>
      <w:r>
        <w:rPr>
          <w:rFonts w:cs="Arial"/>
        </w:rPr>
        <w:t xml:space="preserve">Mrs. Appleby congratulated Eric Freedman on submitting a proposal, to the Knight Cities Challenge, for Little Free Library Hotspots.  His proposal has made it to the top 150 ideas.  She also congratulated Charles Thomas who will begin a new job as program director for the </w:t>
      </w:r>
      <w:r>
        <w:rPr>
          <w:lang w:val="en"/>
        </w:rPr>
        <w:t>John S. and James L. Knight Foundation.</w:t>
      </w:r>
    </w:p>
    <w:p w:rsidR="00E42183" w:rsidRDefault="00E42183" w:rsidP="006741DC">
      <w:pPr>
        <w:spacing w:after="0"/>
        <w:jc w:val="both"/>
        <w:rPr>
          <w:rFonts w:cs="Arial"/>
        </w:rPr>
      </w:pPr>
    </w:p>
    <w:p w:rsidR="000102E7" w:rsidRPr="000102E7" w:rsidRDefault="000102E7" w:rsidP="000102E7">
      <w:pPr>
        <w:spacing w:after="0"/>
        <w:jc w:val="both"/>
        <w:rPr>
          <w:rFonts w:cs="Arial"/>
          <w:u w:val="single"/>
        </w:rPr>
      </w:pPr>
      <w:r w:rsidRPr="000102E7">
        <w:rPr>
          <w:rFonts w:cs="Arial"/>
        </w:rPr>
        <w:t>M</w:t>
      </w:r>
      <w:r w:rsidR="002F76AC">
        <w:rPr>
          <w:rFonts w:cs="Arial"/>
        </w:rPr>
        <w:t>r</w:t>
      </w:r>
      <w:r w:rsidR="00E42183">
        <w:rPr>
          <w:rFonts w:cs="Arial"/>
        </w:rPr>
        <w:t>s. Appleby</w:t>
      </w:r>
      <w:r w:rsidRPr="000102E7">
        <w:rPr>
          <w:rFonts w:cs="Arial"/>
        </w:rPr>
        <w:t xml:space="preserve"> requested a motion to approve absence with cause for T</w:t>
      </w:r>
      <w:r w:rsidR="00E42183">
        <w:rPr>
          <w:rFonts w:cs="Arial"/>
        </w:rPr>
        <w:t>rustee, Dr. Leland Park</w:t>
      </w:r>
      <w:r w:rsidRPr="000102E7">
        <w:rPr>
          <w:rFonts w:cs="Arial"/>
        </w:rPr>
        <w:t xml:space="preserve">.  </w:t>
      </w:r>
      <w:r w:rsidR="00E42183">
        <w:rPr>
          <w:rFonts w:cs="Arial"/>
          <w:u w:val="single"/>
        </w:rPr>
        <w:t>On a motion by Molly Griffin and seconded by Charles Thomas</w:t>
      </w:r>
      <w:r w:rsidRPr="000102E7">
        <w:rPr>
          <w:rFonts w:cs="Arial"/>
          <w:u w:val="single"/>
        </w:rPr>
        <w:t>, the Trustees unanimously approved absence with ca</w:t>
      </w:r>
      <w:r w:rsidR="00E42183">
        <w:rPr>
          <w:rFonts w:cs="Arial"/>
          <w:u w:val="single"/>
        </w:rPr>
        <w:t>use for Dr. Leland Park</w:t>
      </w:r>
      <w:r w:rsidRPr="000102E7">
        <w:rPr>
          <w:rFonts w:cs="Arial"/>
          <w:u w:val="single"/>
        </w:rPr>
        <w:t>.</w:t>
      </w:r>
    </w:p>
    <w:p w:rsidR="000102E7" w:rsidRPr="000102E7" w:rsidRDefault="000102E7" w:rsidP="000102E7">
      <w:pPr>
        <w:spacing w:after="0"/>
        <w:jc w:val="both"/>
        <w:rPr>
          <w:rFonts w:cs="Arial"/>
        </w:rPr>
      </w:pPr>
    </w:p>
    <w:p w:rsidR="000102E7" w:rsidRPr="000102E7" w:rsidRDefault="000102E7" w:rsidP="000102E7">
      <w:pPr>
        <w:spacing w:after="0"/>
        <w:jc w:val="both"/>
        <w:rPr>
          <w:rFonts w:cs="Arial"/>
        </w:rPr>
      </w:pPr>
      <w:r w:rsidRPr="000102E7">
        <w:rPr>
          <w:rFonts w:cs="Arial"/>
        </w:rPr>
        <w:t>M</w:t>
      </w:r>
      <w:r w:rsidR="002F76AC">
        <w:rPr>
          <w:rFonts w:cs="Arial"/>
        </w:rPr>
        <w:t>r</w:t>
      </w:r>
      <w:r w:rsidR="00E42183">
        <w:rPr>
          <w:rFonts w:cs="Arial"/>
        </w:rPr>
        <w:t>s. Appleby</w:t>
      </w:r>
      <w:r w:rsidRPr="000102E7">
        <w:rPr>
          <w:rFonts w:cs="Arial"/>
        </w:rPr>
        <w:t xml:space="preserve"> requested a motion to approve the minutes from the Board of Trustees meetin</w:t>
      </w:r>
      <w:r w:rsidR="00E42183">
        <w:rPr>
          <w:rFonts w:cs="Arial"/>
        </w:rPr>
        <w:t>g held November 16,</w:t>
      </w:r>
      <w:r w:rsidRPr="000102E7">
        <w:rPr>
          <w:rFonts w:cs="Arial"/>
        </w:rPr>
        <w:t xml:space="preserve"> 201</w:t>
      </w:r>
      <w:r>
        <w:rPr>
          <w:rFonts w:cs="Arial"/>
        </w:rPr>
        <w:t>5</w:t>
      </w:r>
      <w:r w:rsidRPr="000102E7">
        <w:rPr>
          <w:rFonts w:cs="Arial"/>
        </w:rPr>
        <w:t xml:space="preserve">. </w:t>
      </w:r>
      <w:r w:rsidRPr="000102E7">
        <w:rPr>
          <w:rFonts w:cs="Arial"/>
          <w:u w:val="single"/>
        </w:rPr>
        <w:t>On the motion</w:t>
      </w:r>
      <w:r w:rsidR="00E42183">
        <w:rPr>
          <w:rFonts w:cs="Arial"/>
          <w:u w:val="single"/>
        </w:rPr>
        <w:t xml:space="preserve"> by Ed Williams, seconded by Rob Harrington</w:t>
      </w:r>
      <w:r w:rsidRPr="000102E7">
        <w:rPr>
          <w:rFonts w:cs="Arial"/>
          <w:u w:val="single"/>
        </w:rPr>
        <w:t xml:space="preserve">, the Trustees unanimously approved the </w:t>
      </w:r>
      <w:r w:rsidR="00E42183">
        <w:rPr>
          <w:rFonts w:cs="Arial"/>
          <w:u w:val="single"/>
        </w:rPr>
        <w:t>November 16</w:t>
      </w:r>
      <w:r>
        <w:rPr>
          <w:rFonts w:cs="Arial"/>
          <w:u w:val="single"/>
        </w:rPr>
        <w:t>, 2015</w:t>
      </w:r>
      <w:r w:rsidRPr="000102E7">
        <w:rPr>
          <w:rFonts w:cs="Arial"/>
          <w:u w:val="single"/>
        </w:rPr>
        <w:t xml:space="preserve"> meeting minutes</w:t>
      </w:r>
      <w:r>
        <w:rPr>
          <w:rFonts w:cs="Arial"/>
          <w:u w:val="single"/>
        </w:rPr>
        <w:t xml:space="preserve">. </w:t>
      </w:r>
    </w:p>
    <w:p w:rsidR="00095C80" w:rsidRDefault="00095C80" w:rsidP="006741DC">
      <w:pPr>
        <w:spacing w:after="0"/>
        <w:jc w:val="both"/>
        <w:rPr>
          <w:rFonts w:cs="Arial"/>
        </w:rPr>
      </w:pPr>
    </w:p>
    <w:p w:rsidR="00952E4E" w:rsidRDefault="00952E4E" w:rsidP="006741DC">
      <w:pPr>
        <w:spacing w:after="0"/>
        <w:jc w:val="both"/>
        <w:rPr>
          <w:rFonts w:cs="Arial"/>
        </w:rPr>
      </w:pPr>
    </w:p>
    <w:p w:rsidR="00952E4E" w:rsidRPr="000102E7" w:rsidRDefault="00952E4E" w:rsidP="006741DC">
      <w:pPr>
        <w:spacing w:after="0"/>
        <w:jc w:val="both"/>
        <w:rPr>
          <w:rFonts w:cs="Arial"/>
        </w:rPr>
      </w:pPr>
    </w:p>
    <w:p w:rsidR="007A147C" w:rsidRDefault="000F4F8B" w:rsidP="00E5365B">
      <w:pPr>
        <w:spacing w:after="0"/>
        <w:jc w:val="both"/>
        <w:outlineLvl w:val="0"/>
        <w:rPr>
          <w:rFonts w:cs="Arial"/>
          <w:b/>
          <w:u w:val="single"/>
        </w:rPr>
      </w:pPr>
      <w:r>
        <w:rPr>
          <w:rFonts w:cs="Arial"/>
          <w:b/>
          <w:u w:val="single"/>
        </w:rPr>
        <w:lastRenderedPageBreak/>
        <w:t>Finance Committee</w:t>
      </w:r>
    </w:p>
    <w:p w:rsidR="00952E4E" w:rsidRDefault="00952E4E" w:rsidP="00952E4E">
      <w:pPr>
        <w:spacing w:after="0"/>
        <w:jc w:val="both"/>
        <w:outlineLvl w:val="0"/>
        <w:rPr>
          <w:rFonts w:cs="Arial"/>
        </w:rPr>
      </w:pPr>
      <w:r>
        <w:rPr>
          <w:rFonts w:cs="Arial"/>
        </w:rPr>
        <w:t>Hyong Yi asked Angie Myers to present the budget update and finance report. Angie Myers reported the following:</w:t>
      </w:r>
    </w:p>
    <w:p w:rsidR="00952E4E" w:rsidRDefault="00952E4E" w:rsidP="00952E4E">
      <w:pPr>
        <w:spacing w:after="0"/>
        <w:jc w:val="both"/>
        <w:outlineLvl w:val="0"/>
        <w:rPr>
          <w:rFonts w:cs="Arial"/>
        </w:rPr>
      </w:pPr>
    </w:p>
    <w:p w:rsidR="00952E4E" w:rsidRPr="00952E4E" w:rsidRDefault="00952E4E" w:rsidP="00E5365B">
      <w:pPr>
        <w:spacing w:after="0"/>
        <w:jc w:val="both"/>
        <w:outlineLvl w:val="0"/>
        <w:rPr>
          <w:rFonts w:cs="Arial"/>
          <w:b/>
        </w:rPr>
      </w:pPr>
      <w:r w:rsidRPr="00952E4E">
        <w:rPr>
          <w:rFonts w:cs="Arial"/>
          <w:b/>
        </w:rPr>
        <w:t>Budget Update</w:t>
      </w:r>
    </w:p>
    <w:p w:rsidR="00E914FF" w:rsidRDefault="00952E4E" w:rsidP="00E87AA0">
      <w:pPr>
        <w:pStyle w:val="ListParagraph"/>
        <w:numPr>
          <w:ilvl w:val="0"/>
          <w:numId w:val="1"/>
        </w:numPr>
        <w:spacing w:after="0"/>
        <w:jc w:val="both"/>
        <w:outlineLvl w:val="0"/>
        <w:rPr>
          <w:rFonts w:cs="Arial"/>
        </w:rPr>
      </w:pPr>
      <w:r>
        <w:rPr>
          <w:rFonts w:cs="Arial"/>
        </w:rPr>
        <w:t>Mecklenburg County is currently in the process of producing their 2017-2019 strategic plan</w:t>
      </w:r>
      <w:r w:rsidR="00B37653">
        <w:rPr>
          <w:rFonts w:cs="Arial"/>
        </w:rPr>
        <w:t>.</w:t>
      </w:r>
    </w:p>
    <w:p w:rsidR="00952E4E" w:rsidRDefault="00952E4E" w:rsidP="00E87AA0">
      <w:pPr>
        <w:pStyle w:val="ListParagraph"/>
        <w:numPr>
          <w:ilvl w:val="0"/>
          <w:numId w:val="1"/>
        </w:numPr>
        <w:spacing w:after="0"/>
        <w:jc w:val="both"/>
        <w:outlineLvl w:val="0"/>
        <w:rPr>
          <w:rFonts w:cs="Arial"/>
        </w:rPr>
      </w:pPr>
      <w:r>
        <w:rPr>
          <w:rFonts w:cs="Arial"/>
        </w:rPr>
        <w:t>The Library’s strategic plan aligns with the County’s</w:t>
      </w:r>
      <w:r w:rsidR="00B37653">
        <w:rPr>
          <w:rFonts w:cs="Arial"/>
        </w:rPr>
        <w:t>.</w:t>
      </w:r>
    </w:p>
    <w:p w:rsidR="00952E4E" w:rsidRPr="00952E4E" w:rsidRDefault="00952E4E" w:rsidP="00E87AA0">
      <w:pPr>
        <w:pStyle w:val="ListParagraph"/>
        <w:numPr>
          <w:ilvl w:val="0"/>
          <w:numId w:val="1"/>
        </w:numPr>
        <w:spacing w:after="0"/>
        <w:jc w:val="both"/>
        <w:outlineLvl w:val="0"/>
        <w:rPr>
          <w:rFonts w:cs="Arial"/>
        </w:rPr>
      </w:pPr>
      <w:r>
        <w:rPr>
          <w:rFonts w:cs="Arial"/>
        </w:rPr>
        <w:t>The official budget process will begin this week at the Board of County Commissioners retreat.  Le</w:t>
      </w:r>
      <w:r w:rsidR="00B37653">
        <w:rPr>
          <w:rFonts w:cs="Arial"/>
        </w:rPr>
        <w:t>e Keesler will be in attendance.</w:t>
      </w:r>
      <w:r>
        <w:rPr>
          <w:rFonts w:cs="Arial"/>
        </w:rPr>
        <w:t xml:space="preserve">  </w:t>
      </w:r>
    </w:p>
    <w:p w:rsidR="00D21CF2" w:rsidRDefault="00D21CF2" w:rsidP="00D21CF2">
      <w:pPr>
        <w:spacing w:after="0"/>
        <w:jc w:val="both"/>
        <w:outlineLvl w:val="0"/>
        <w:rPr>
          <w:rFonts w:cs="Arial"/>
        </w:rPr>
      </w:pPr>
    </w:p>
    <w:p w:rsidR="00952E4E" w:rsidRDefault="00952E4E" w:rsidP="0031309C">
      <w:pPr>
        <w:spacing w:after="0"/>
        <w:jc w:val="both"/>
        <w:outlineLvl w:val="0"/>
        <w:rPr>
          <w:rFonts w:cs="Arial"/>
          <w:b/>
        </w:rPr>
      </w:pPr>
      <w:r>
        <w:rPr>
          <w:rFonts w:cs="Arial"/>
          <w:b/>
        </w:rPr>
        <w:t>Finance Report</w:t>
      </w:r>
    </w:p>
    <w:p w:rsidR="0031309C" w:rsidRDefault="00952E4E" w:rsidP="00E87AA0">
      <w:pPr>
        <w:pStyle w:val="ListParagraph"/>
        <w:numPr>
          <w:ilvl w:val="0"/>
          <w:numId w:val="3"/>
        </w:numPr>
        <w:spacing w:after="0"/>
        <w:jc w:val="both"/>
        <w:outlineLvl w:val="0"/>
        <w:rPr>
          <w:rFonts w:cs="Arial"/>
        </w:rPr>
      </w:pPr>
      <w:r>
        <w:rPr>
          <w:rFonts w:cs="Arial"/>
        </w:rPr>
        <w:t>The Library is spending its budget and there are currently no financial surprises</w:t>
      </w:r>
      <w:r w:rsidR="00B37653">
        <w:rPr>
          <w:rFonts w:cs="Arial"/>
        </w:rPr>
        <w:t>.</w:t>
      </w:r>
    </w:p>
    <w:p w:rsidR="00952E4E" w:rsidRDefault="00952E4E" w:rsidP="00E87AA0">
      <w:pPr>
        <w:pStyle w:val="ListParagraph"/>
        <w:numPr>
          <w:ilvl w:val="0"/>
          <w:numId w:val="3"/>
        </w:numPr>
        <w:spacing w:after="0"/>
        <w:jc w:val="both"/>
        <w:outlineLvl w:val="0"/>
        <w:rPr>
          <w:rFonts w:cs="Arial"/>
        </w:rPr>
      </w:pPr>
      <w:r>
        <w:rPr>
          <w:rFonts w:cs="Arial"/>
        </w:rPr>
        <w:t xml:space="preserve">There will be </w:t>
      </w:r>
      <w:r w:rsidRPr="00952E4E">
        <w:rPr>
          <w:rFonts w:cs="Arial"/>
        </w:rPr>
        <w:t>$500,00-$600,000 savings in lapsed salaries</w:t>
      </w:r>
      <w:r>
        <w:rPr>
          <w:rFonts w:cs="Arial"/>
        </w:rPr>
        <w:t xml:space="preserve"> this fiscal year</w:t>
      </w:r>
      <w:r w:rsidR="00B37653">
        <w:rPr>
          <w:rFonts w:cs="Arial"/>
        </w:rPr>
        <w:t>.</w:t>
      </w:r>
    </w:p>
    <w:p w:rsidR="00952E4E" w:rsidRDefault="00952E4E" w:rsidP="00E87AA0">
      <w:pPr>
        <w:pStyle w:val="ListParagraph"/>
        <w:numPr>
          <w:ilvl w:val="0"/>
          <w:numId w:val="3"/>
        </w:numPr>
        <w:spacing w:after="0"/>
        <w:jc w:val="both"/>
        <w:outlineLvl w:val="0"/>
        <w:rPr>
          <w:rFonts w:cs="Arial"/>
        </w:rPr>
      </w:pPr>
      <w:r>
        <w:rPr>
          <w:rFonts w:cs="Arial"/>
        </w:rPr>
        <w:t>Program spending appears down but this is due to grants budgets that will carry over to next year</w:t>
      </w:r>
      <w:r w:rsidR="00B37653">
        <w:rPr>
          <w:rFonts w:cs="Arial"/>
        </w:rPr>
        <w:t>.</w:t>
      </w:r>
    </w:p>
    <w:p w:rsidR="00952E4E" w:rsidRDefault="00952E4E" w:rsidP="00952E4E">
      <w:pPr>
        <w:spacing w:after="0"/>
        <w:jc w:val="both"/>
        <w:outlineLvl w:val="0"/>
        <w:rPr>
          <w:rFonts w:cs="Arial"/>
        </w:rPr>
      </w:pPr>
    </w:p>
    <w:p w:rsidR="00952E4E" w:rsidRDefault="00952E4E" w:rsidP="00952E4E">
      <w:pPr>
        <w:spacing w:after="0"/>
        <w:jc w:val="both"/>
        <w:outlineLvl w:val="0"/>
        <w:rPr>
          <w:rFonts w:cs="Arial"/>
          <w:b/>
        </w:rPr>
      </w:pPr>
      <w:r>
        <w:rPr>
          <w:rFonts w:cs="Arial"/>
          <w:b/>
        </w:rPr>
        <w:t>Budget Adjustments</w:t>
      </w:r>
    </w:p>
    <w:p w:rsidR="00952E4E" w:rsidRPr="0067558F" w:rsidRDefault="0067558F" w:rsidP="00E87AA0">
      <w:pPr>
        <w:pStyle w:val="ListParagraph"/>
        <w:numPr>
          <w:ilvl w:val="0"/>
          <w:numId w:val="4"/>
        </w:numPr>
        <w:spacing w:after="0"/>
        <w:jc w:val="both"/>
        <w:outlineLvl w:val="0"/>
        <w:rPr>
          <w:rFonts w:cs="Arial"/>
          <w:b/>
        </w:rPr>
      </w:pPr>
      <w:r>
        <w:rPr>
          <w:rFonts w:cs="Arial"/>
        </w:rPr>
        <w:t>The Library received $106,135 more from the state than expected</w:t>
      </w:r>
      <w:r w:rsidR="00B37653">
        <w:rPr>
          <w:rFonts w:cs="Arial"/>
        </w:rPr>
        <w:t>.</w:t>
      </w:r>
    </w:p>
    <w:p w:rsidR="0067558F" w:rsidRPr="0067558F" w:rsidRDefault="0067558F" w:rsidP="00E87AA0">
      <w:pPr>
        <w:pStyle w:val="ListParagraph"/>
        <w:numPr>
          <w:ilvl w:val="0"/>
          <w:numId w:val="4"/>
        </w:numPr>
        <w:spacing w:after="0"/>
        <w:jc w:val="both"/>
        <w:outlineLvl w:val="0"/>
        <w:rPr>
          <w:rFonts w:cs="Arial"/>
          <w:b/>
        </w:rPr>
      </w:pPr>
      <w:r>
        <w:rPr>
          <w:rFonts w:cs="Arial"/>
        </w:rPr>
        <w:t>The Library received a grant from Bissel Corporation for $36,500 and a grant from Lowes for $75,000 to improve Library public spaces.</w:t>
      </w:r>
    </w:p>
    <w:p w:rsidR="0067558F" w:rsidRPr="00952E4E" w:rsidRDefault="0067558F" w:rsidP="00E87AA0">
      <w:pPr>
        <w:pStyle w:val="ListParagraph"/>
        <w:numPr>
          <w:ilvl w:val="0"/>
          <w:numId w:val="4"/>
        </w:numPr>
        <w:spacing w:after="0"/>
        <w:jc w:val="both"/>
        <w:outlineLvl w:val="0"/>
        <w:rPr>
          <w:rFonts w:cs="Arial"/>
          <w:b/>
        </w:rPr>
      </w:pPr>
      <w:r>
        <w:rPr>
          <w:rFonts w:cs="Arial"/>
        </w:rPr>
        <w:t xml:space="preserve">The Library Foundation contributed $28,000 to the Library’s budget to pay for a fundraising system enhancement. </w:t>
      </w:r>
    </w:p>
    <w:p w:rsidR="00952E4E" w:rsidRDefault="00952E4E" w:rsidP="0031309C">
      <w:pPr>
        <w:spacing w:after="0"/>
        <w:jc w:val="both"/>
        <w:outlineLvl w:val="0"/>
        <w:rPr>
          <w:rFonts w:cs="Arial"/>
          <w:b/>
          <w:u w:val="single"/>
        </w:rPr>
      </w:pPr>
    </w:p>
    <w:p w:rsidR="0067558F" w:rsidRDefault="0067558F" w:rsidP="0031309C">
      <w:pPr>
        <w:spacing w:after="0"/>
        <w:jc w:val="both"/>
        <w:outlineLvl w:val="0"/>
        <w:rPr>
          <w:rFonts w:cs="Arial"/>
          <w:u w:val="single"/>
        </w:rPr>
      </w:pPr>
      <w:r w:rsidRPr="0067558F">
        <w:rPr>
          <w:rFonts w:cs="Arial"/>
          <w:u w:val="single"/>
        </w:rPr>
        <w:t>On a mot</w:t>
      </w:r>
      <w:r>
        <w:rPr>
          <w:rFonts w:cs="Arial"/>
          <w:u w:val="single"/>
        </w:rPr>
        <w:t>ion by Hyong Yi, seconded by Dr. Eric Freedman</w:t>
      </w:r>
      <w:r w:rsidRPr="0067558F">
        <w:rPr>
          <w:rFonts w:cs="Arial"/>
          <w:u w:val="single"/>
        </w:rPr>
        <w:t>, the Board unanimously</w:t>
      </w:r>
      <w:r>
        <w:rPr>
          <w:rFonts w:cs="Arial"/>
          <w:u w:val="single"/>
        </w:rPr>
        <w:t xml:space="preserve"> approved the</w:t>
      </w:r>
      <w:r w:rsidRPr="0067558F">
        <w:rPr>
          <w:rFonts w:cs="Arial"/>
          <w:u w:val="single"/>
        </w:rPr>
        <w:t xml:space="preserve"> budget adjustments</w:t>
      </w:r>
      <w:r>
        <w:rPr>
          <w:rFonts w:cs="Arial"/>
          <w:u w:val="single"/>
        </w:rPr>
        <w:t xml:space="preserve">. </w:t>
      </w:r>
    </w:p>
    <w:p w:rsidR="002D78AD" w:rsidRDefault="002D78AD" w:rsidP="0031309C">
      <w:pPr>
        <w:spacing w:after="0"/>
        <w:jc w:val="both"/>
        <w:outlineLvl w:val="0"/>
        <w:rPr>
          <w:rFonts w:cs="Arial"/>
          <w:u w:val="single"/>
        </w:rPr>
      </w:pPr>
    </w:p>
    <w:p w:rsidR="005F71A6" w:rsidRDefault="005F71A6" w:rsidP="005F71A6">
      <w:pPr>
        <w:spacing w:after="0"/>
        <w:jc w:val="both"/>
        <w:outlineLvl w:val="0"/>
        <w:rPr>
          <w:rFonts w:cs="Arial"/>
          <w:b/>
          <w:u w:val="single"/>
        </w:rPr>
      </w:pPr>
      <w:r>
        <w:rPr>
          <w:rFonts w:cs="Arial"/>
          <w:b/>
          <w:u w:val="single"/>
        </w:rPr>
        <w:t>CEO Report</w:t>
      </w:r>
    </w:p>
    <w:p w:rsidR="00694328" w:rsidRPr="00694328" w:rsidRDefault="00694328" w:rsidP="005F71A6">
      <w:pPr>
        <w:spacing w:after="0"/>
        <w:jc w:val="both"/>
        <w:outlineLvl w:val="0"/>
        <w:rPr>
          <w:rFonts w:cs="Arial"/>
        </w:rPr>
      </w:pPr>
      <w:r>
        <w:rPr>
          <w:rFonts w:cs="Arial"/>
        </w:rPr>
        <w:t>Lee Keesler reported on the following items:</w:t>
      </w:r>
    </w:p>
    <w:p w:rsidR="002D78AD" w:rsidRDefault="002D78AD" w:rsidP="00694328">
      <w:pPr>
        <w:spacing w:after="0"/>
        <w:jc w:val="both"/>
        <w:outlineLvl w:val="0"/>
        <w:rPr>
          <w:rFonts w:cs="Arial"/>
          <w:b/>
        </w:rPr>
      </w:pPr>
      <w:r>
        <w:rPr>
          <w:rFonts w:cs="Arial"/>
          <w:b/>
        </w:rPr>
        <w:t>Calendar 2016-2017</w:t>
      </w:r>
      <w:r w:rsidR="005F78A4">
        <w:rPr>
          <w:rFonts w:cs="Arial"/>
          <w:b/>
        </w:rPr>
        <w:t xml:space="preserve"> Outlook:</w:t>
      </w:r>
    </w:p>
    <w:p w:rsidR="002D78AD" w:rsidRDefault="002D78AD" w:rsidP="00E87AA0">
      <w:pPr>
        <w:pStyle w:val="ListParagraph"/>
        <w:numPr>
          <w:ilvl w:val="0"/>
          <w:numId w:val="5"/>
        </w:numPr>
        <w:spacing w:after="0"/>
        <w:jc w:val="both"/>
        <w:outlineLvl w:val="0"/>
        <w:rPr>
          <w:rFonts w:cs="Arial"/>
        </w:rPr>
      </w:pPr>
      <w:r>
        <w:rPr>
          <w:rFonts w:cs="Arial"/>
        </w:rPr>
        <w:t xml:space="preserve">Access--- </w:t>
      </w:r>
      <w:r w:rsidRPr="002D78AD">
        <w:rPr>
          <w:rFonts w:cs="Arial"/>
        </w:rPr>
        <w:t>The Library is keeping the accel</w:t>
      </w:r>
      <w:r>
        <w:rPr>
          <w:rFonts w:cs="Arial"/>
        </w:rPr>
        <w:t>erator down on increasing access</w:t>
      </w:r>
      <w:r w:rsidR="00B37653">
        <w:rPr>
          <w:rFonts w:cs="Arial"/>
        </w:rPr>
        <w:t>.</w:t>
      </w:r>
      <w:r w:rsidRPr="002D78AD">
        <w:rPr>
          <w:rFonts w:cs="Arial"/>
        </w:rPr>
        <w:t xml:space="preserve">  </w:t>
      </w:r>
    </w:p>
    <w:p w:rsidR="00E9439A" w:rsidRDefault="002D78AD" w:rsidP="00E87AA0">
      <w:pPr>
        <w:pStyle w:val="ListParagraph"/>
        <w:numPr>
          <w:ilvl w:val="0"/>
          <w:numId w:val="5"/>
        </w:numPr>
        <w:spacing w:after="0"/>
        <w:jc w:val="both"/>
        <w:outlineLvl w:val="0"/>
        <w:rPr>
          <w:rFonts w:cs="Arial"/>
        </w:rPr>
      </w:pPr>
      <w:r>
        <w:rPr>
          <w:rFonts w:cs="Arial"/>
        </w:rPr>
        <w:t xml:space="preserve">Capacity--- </w:t>
      </w:r>
      <w:r w:rsidRPr="002D78AD">
        <w:rPr>
          <w:rFonts w:cs="Arial"/>
        </w:rPr>
        <w:t xml:space="preserve">The conversation around capacity is being elevated.  Key conversations include collections, facilities, </w:t>
      </w:r>
      <w:r>
        <w:rPr>
          <w:rFonts w:cs="Arial"/>
        </w:rPr>
        <w:t>technology and talent</w:t>
      </w:r>
      <w:r w:rsidR="00B37653">
        <w:rPr>
          <w:rFonts w:cs="Arial"/>
        </w:rPr>
        <w:t>.</w:t>
      </w:r>
    </w:p>
    <w:p w:rsidR="002D78AD" w:rsidRDefault="002D78AD" w:rsidP="00E87AA0">
      <w:pPr>
        <w:pStyle w:val="ListParagraph"/>
        <w:numPr>
          <w:ilvl w:val="0"/>
          <w:numId w:val="5"/>
        </w:numPr>
        <w:spacing w:after="0"/>
        <w:jc w:val="both"/>
        <w:outlineLvl w:val="0"/>
        <w:rPr>
          <w:rFonts w:cs="Arial"/>
        </w:rPr>
      </w:pPr>
      <w:r>
        <w:rPr>
          <w:rFonts w:cs="Arial"/>
        </w:rPr>
        <w:t>Running the Business and Changing the Business--- Invest equal amounts of energy in doing both simultaneously</w:t>
      </w:r>
      <w:r w:rsidR="00B37653">
        <w:rPr>
          <w:rFonts w:cs="Arial"/>
        </w:rPr>
        <w:t>.</w:t>
      </w:r>
    </w:p>
    <w:p w:rsidR="002D78AD" w:rsidRDefault="002D78AD" w:rsidP="00E87AA0">
      <w:pPr>
        <w:pStyle w:val="ListParagraph"/>
        <w:numPr>
          <w:ilvl w:val="0"/>
          <w:numId w:val="5"/>
        </w:numPr>
        <w:spacing w:after="0"/>
        <w:jc w:val="both"/>
        <w:outlineLvl w:val="0"/>
        <w:rPr>
          <w:rFonts w:cs="Arial"/>
        </w:rPr>
      </w:pPr>
      <w:r>
        <w:rPr>
          <w:rFonts w:cs="Arial"/>
        </w:rPr>
        <w:t>Funding</w:t>
      </w:r>
      <w:r w:rsidR="00E87AA0">
        <w:rPr>
          <w:rFonts w:cs="Arial"/>
        </w:rPr>
        <w:t>--- Over</w:t>
      </w:r>
      <w:r>
        <w:rPr>
          <w:rFonts w:cs="Arial"/>
        </w:rPr>
        <w:t xml:space="preserve"> the next two years there is an opportunity to gain funds for expenses related to operating, maintenance, technology, capital: CIP, </w:t>
      </w:r>
      <w:r w:rsidR="00E87AA0">
        <w:rPr>
          <w:rFonts w:cs="Arial"/>
        </w:rPr>
        <w:t>referendum</w:t>
      </w:r>
      <w:r w:rsidR="005F78A4">
        <w:rPr>
          <w:rFonts w:cs="Arial"/>
        </w:rPr>
        <w:t xml:space="preserve"> and endowment</w:t>
      </w:r>
      <w:r w:rsidR="00B37653">
        <w:rPr>
          <w:rFonts w:cs="Arial"/>
        </w:rPr>
        <w:t>.</w:t>
      </w:r>
    </w:p>
    <w:p w:rsidR="002D78AD" w:rsidRDefault="002D78AD" w:rsidP="00E87AA0">
      <w:pPr>
        <w:pStyle w:val="ListParagraph"/>
        <w:numPr>
          <w:ilvl w:val="0"/>
          <w:numId w:val="5"/>
        </w:numPr>
        <w:spacing w:after="0"/>
        <w:jc w:val="both"/>
        <w:outlineLvl w:val="0"/>
        <w:rPr>
          <w:rFonts w:cs="Arial"/>
        </w:rPr>
      </w:pPr>
      <w:r>
        <w:rPr>
          <w:rFonts w:cs="Arial"/>
        </w:rPr>
        <w:t>Planning</w:t>
      </w:r>
      <w:r w:rsidR="00E87AA0">
        <w:rPr>
          <w:rFonts w:cs="Arial"/>
        </w:rPr>
        <w:t>--- The</w:t>
      </w:r>
      <w:r>
        <w:rPr>
          <w:rFonts w:cs="Arial"/>
        </w:rPr>
        <w:t xml:space="preserve"> Library will complete its currentl</w:t>
      </w:r>
      <w:r w:rsidR="005F78A4">
        <w:rPr>
          <w:rFonts w:cs="Arial"/>
        </w:rPr>
        <w:t>y strategic plan in 2017 and will launch into Blueprint that will carry</w:t>
      </w:r>
      <w:r w:rsidR="00B37653">
        <w:rPr>
          <w:rFonts w:cs="Arial"/>
        </w:rPr>
        <w:t xml:space="preserve"> it</w:t>
      </w:r>
      <w:r w:rsidR="005F78A4">
        <w:rPr>
          <w:rFonts w:cs="Arial"/>
        </w:rPr>
        <w:t xml:space="preserve"> until 2025</w:t>
      </w:r>
      <w:r w:rsidR="00B37653">
        <w:rPr>
          <w:rFonts w:cs="Arial"/>
        </w:rPr>
        <w:t>.</w:t>
      </w:r>
    </w:p>
    <w:p w:rsidR="005F78A4" w:rsidRDefault="005F78A4" w:rsidP="00E87AA0">
      <w:pPr>
        <w:pStyle w:val="ListParagraph"/>
        <w:numPr>
          <w:ilvl w:val="0"/>
          <w:numId w:val="5"/>
        </w:numPr>
        <w:spacing w:after="0"/>
        <w:jc w:val="both"/>
        <w:outlineLvl w:val="0"/>
        <w:rPr>
          <w:rFonts w:cs="Arial"/>
        </w:rPr>
      </w:pPr>
      <w:r>
        <w:rPr>
          <w:rFonts w:cs="Arial"/>
        </w:rPr>
        <w:t>Main Library Reinvention--- The 6</w:t>
      </w:r>
      <w:r w:rsidRPr="005F78A4">
        <w:rPr>
          <w:rFonts w:cs="Arial"/>
          <w:vertAlign w:val="superscript"/>
        </w:rPr>
        <w:t>th</w:t>
      </w:r>
      <w:r>
        <w:rPr>
          <w:rFonts w:cs="Arial"/>
        </w:rPr>
        <w:t xml:space="preserve"> and Tryon Committee is moving forward with </w:t>
      </w:r>
      <w:r w:rsidR="00E87AA0">
        <w:rPr>
          <w:rFonts w:cs="Arial"/>
        </w:rPr>
        <w:t>consultants</w:t>
      </w:r>
      <w:r>
        <w:rPr>
          <w:rFonts w:cs="Arial"/>
        </w:rPr>
        <w:t xml:space="preserve"> from DaVinci to create something exciting.  Dean Diorio is actively engaged in this process</w:t>
      </w:r>
      <w:r w:rsidR="00B37653">
        <w:rPr>
          <w:rFonts w:cs="Arial"/>
        </w:rPr>
        <w:t>.</w:t>
      </w:r>
    </w:p>
    <w:p w:rsidR="005F78A4" w:rsidRDefault="005F78A4" w:rsidP="00E87AA0">
      <w:pPr>
        <w:pStyle w:val="ListParagraph"/>
        <w:numPr>
          <w:ilvl w:val="0"/>
          <w:numId w:val="5"/>
        </w:numPr>
        <w:spacing w:after="0"/>
        <w:jc w:val="both"/>
        <w:outlineLvl w:val="0"/>
        <w:rPr>
          <w:rFonts w:cs="Arial"/>
        </w:rPr>
      </w:pPr>
      <w:r>
        <w:rPr>
          <w:rFonts w:cs="Arial"/>
        </w:rPr>
        <w:t>Tempo--- The Library will be letting go of less valuable projects to make way for more important things and to create a more sustainable balance of work</w:t>
      </w:r>
      <w:r w:rsidR="00B37653">
        <w:rPr>
          <w:rFonts w:cs="Arial"/>
        </w:rPr>
        <w:t>.</w:t>
      </w:r>
    </w:p>
    <w:p w:rsidR="005F78A4" w:rsidRDefault="005F78A4" w:rsidP="005F78A4">
      <w:pPr>
        <w:spacing w:after="0"/>
        <w:jc w:val="both"/>
        <w:outlineLvl w:val="0"/>
        <w:rPr>
          <w:rFonts w:cs="Arial"/>
        </w:rPr>
      </w:pPr>
    </w:p>
    <w:p w:rsidR="005F78A4" w:rsidRDefault="005F78A4" w:rsidP="005F78A4">
      <w:pPr>
        <w:spacing w:after="0"/>
        <w:jc w:val="both"/>
        <w:outlineLvl w:val="0"/>
        <w:rPr>
          <w:rFonts w:cs="Arial"/>
        </w:rPr>
      </w:pPr>
      <w:r>
        <w:rPr>
          <w:rFonts w:cs="Arial"/>
          <w:b/>
        </w:rPr>
        <w:t xml:space="preserve">FY 2016 Program of Work and KPIs Update--- </w:t>
      </w:r>
      <w:r>
        <w:rPr>
          <w:rFonts w:cs="Arial"/>
        </w:rPr>
        <w:t>In an effort to save time Mr. Keesler did not review the entire document but drew the Trustee’s attention to two items:</w:t>
      </w:r>
    </w:p>
    <w:p w:rsidR="005F78A4" w:rsidRDefault="005F78A4" w:rsidP="00E87AA0">
      <w:pPr>
        <w:pStyle w:val="ListParagraph"/>
        <w:numPr>
          <w:ilvl w:val="0"/>
          <w:numId w:val="6"/>
        </w:numPr>
        <w:spacing w:after="0"/>
        <w:jc w:val="both"/>
        <w:outlineLvl w:val="0"/>
        <w:rPr>
          <w:rFonts w:cs="Arial"/>
        </w:rPr>
      </w:pPr>
      <w:r>
        <w:rPr>
          <w:rFonts w:cs="Arial"/>
        </w:rPr>
        <w:t>The three-year technology plan will not be completed this year due to a lack of funding</w:t>
      </w:r>
      <w:r w:rsidR="00B37653">
        <w:rPr>
          <w:rFonts w:cs="Arial"/>
        </w:rPr>
        <w:t>.</w:t>
      </w:r>
    </w:p>
    <w:p w:rsidR="005F78A4" w:rsidRDefault="005F78A4" w:rsidP="00E87AA0">
      <w:pPr>
        <w:pStyle w:val="ListParagraph"/>
        <w:numPr>
          <w:ilvl w:val="0"/>
          <w:numId w:val="6"/>
        </w:numPr>
        <w:spacing w:after="0"/>
        <w:jc w:val="both"/>
        <w:outlineLvl w:val="0"/>
        <w:rPr>
          <w:rFonts w:cs="Arial"/>
        </w:rPr>
      </w:pPr>
      <w:r>
        <w:rPr>
          <w:rFonts w:cs="Arial"/>
        </w:rPr>
        <w:t>There were 364,000 active cardholders in January</w:t>
      </w:r>
      <w:r w:rsidR="00B37653">
        <w:rPr>
          <w:rFonts w:cs="Arial"/>
        </w:rPr>
        <w:t>.</w:t>
      </w:r>
    </w:p>
    <w:p w:rsidR="005F78A4" w:rsidRDefault="005F78A4" w:rsidP="005F78A4">
      <w:pPr>
        <w:spacing w:after="0"/>
        <w:jc w:val="both"/>
        <w:outlineLvl w:val="0"/>
        <w:rPr>
          <w:rFonts w:cs="Arial"/>
        </w:rPr>
      </w:pPr>
    </w:p>
    <w:p w:rsidR="005F78A4" w:rsidRDefault="005F78A4" w:rsidP="005F78A4">
      <w:pPr>
        <w:spacing w:after="0"/>
        <w:jc w:val="both"/>
        <w:outlineLvl w:val="0"/>
        <w:rPr>
          <w:rFonts w:cs="Arial"/>
        </w:rPr>
      </w:pPr>
    </w:p>
    <w:p w:rsidR="005F78A4" w:rsidRDefault="00B72895" w:rsidP="005F78A4">
      <w:pPr>
        <w:spacing w:after="0"/>
        <w:jc w:val="both"/>
        <w:outlineLvl w:val="0"/>
        <w:rPr>
          <w:rFonts w:cs="Arial"/>
        </w:rPr>
      </w:pPr>
      <w:r>
        <w:rPr>
          <w:rFonts w:cs="Arial"/>
          <w:b/>
        </w:rPr>
        <w:lastRenderedPageBreak/>
        <w:t>Blueprint Update</w:t>
      </w:r>
      <w:r w:rsidR="00E87AA0">
        <w:rPr>
          <w:rFonts w:cs="Arial"/>
          <w:b/>
        </w:rPr>
        <w:t>-</w:t>
      </w:r>
      <w:r w:rsidR="00E87AA0">
        <w:rPr>
          <w:rFonts w:cs="Arial"/>
        </w:rPr>
        <w:t>-- The</w:t>
      </w:r>
      <w:r>
        <w:rPr>
          <w:rFonts w:cs="Arial"/>
        </w:rPr>
        <w:t xml:space="preserve"> Blueprint work teams are poised to deliver a dynamic update on February 22</w:t>
      </w:r>
      <w:r w:rsidR="00B37653">
        <w:rPr>
          <w:rFonts w:cs="Arial"/>
        </w:rPr>
        <w:t>, 2016</w:t>
      </w:r>
      <w:r>
        <w:rPr>
          <w:rFonts w:cs="Arial"/>
        </w:rPr>
        <w:t xml:space="preserve"> on the work they have been doing on Blueprint.  </w:t>
      </w:r>
    </w:p>
    <w:p w:rsidR="00B72895" w:rsidRDefault="00B72895" w:rsidP="005F78A4">
      <w:pPr>
        <w:spacing w:after="0"/>
        <w:jc w:val="both"/>
        <w:outlineLvl w:val="0"/>
        <w:rPr>
          <w:rFonts w:cs="Arial"/>
        </w:rPr>
      </w:pPr>
    </w:p>
    <w:p w:rsidR="00B72895" w:rsidRDefault="00B72895" w:rsidP="005F78A4">
      <w:pPr>
        <w:spacing w:after="0"/>
        <w:jc w:val="both"/>
        <w:outlineLvl w:val="0"/>
        <w:rPr>
          <w:rFonts w:cs="Arial"/>
        </w:rPr>
      </w:pPr>
      <w:r>
        <w:rPr>
          <w:rFonts w:cs="Arial"/>
          <w:b/>
        </w:rPr>
        <w:t>6</w:t>
      </w:r>
      <w:r w:rsidRPr="00B72895">
        <w:rPr>
          <w:rFonts w:cs="Arial"/>
          <w:b/>
          <w:vertAlign w:val="superscript"/>
        </w:rPr>
        <w:t>th</w:t>
      </w:r>
      <w:r>
        <w:rPr>
          <w:rFonts w:cs="Arial"/>
          <w:b/>
        </w:rPr>
        <w:t xml:space="preserve"> and Tryon Block Re-development Update--- </w:t>
      </w:r>
      <w:r>
        <w:rPr>
          <w:rFonts w:cs="Arial"/>
        </w:rPr>
        <w:t>The consultants selected for the project, DaVinici, were in town recently gathering data.  The City of Charlotte and Charlotte Center City Partners have expressed interest in being included on the 6</w:t>
      </w:r>
      <w:r w:rsidRPr="00B72895">
        <w:rPr>
          <w:rFonts w:cs="Arial"/>
          <w:vertAlign w:val="superscript"/>
        </w:rPr>
        <w:t>th</w:t>
      </w:r>
      <w:r>
        <w:rPr>
          <w:rFonts w:cs="Arial"/>
        </w:rPr>
        <w:t xml:space="preserve"> and Tryon Block Re-development Committee.  The timeline for this stage of the process puts DaVinci having their portion of work completed by the end of April and by the end of 2017 the Library should be ready to move on renovation. </w:t>
      </w:r>
    </w:p>
    <w:p w:rsidR="00E87AA0" w:rsidRDefault="00E87AA0" w:rsidP="005F78A4">
      <w:pPr>
        <w:spacing w:after="0"/>
        <w:jc w:val="both"/>
        <w:outlineLvl w:val="0"/>
        <w:rPr>
          <w:rFonts w:cs="Arial"/>
        </w:rPr>
      </w:pPr>
    </w:p>
    <w:p w:rsidR="00E87AA0" w:rsidRDefault="002E230D" w:rsidP="005F78A4">
      <w:pPr>
        <w:spacing w:after="0"/>
        <w:jc w:val="both"/>
        <w:outlineLvl w:val="0"/>
        <w:rPr>
          <w:rFonts w:cs="Arial"/>
        </w:rPr>
      </w:pPr>
      <w:r>
        <w:rPr>
          <w:rFonts w:cs="Arial"/>
          <w:b/>
        </w:rPr>
        <w:t xml:space="preserve">Library Foundation Update--- </w:t>
      </w:r>
      <w:r w:rsidR="00CA764A">
        <w:rPr>
          <w:rFonts w:cs="Arial"/>
        </w:rPr>
        <w:t>Jenni Gaisbauer provided the following updates:</w:t>
      </w:r>
    </w:p>
    <w:p w:rsidR="00CA764A" w:rsidRDefault="00254BF8" w:rsidP="001079DA">
      <w:pPr>
        <w:pStyle w:val="ListParagraph"/>
        <w:numPr>
          <w:ilvl w:val="0"/>
          <w:numId w:val="8"/>
        </w:numPr>
        <w:spacing w:after="0"/>
        <w:jc w:val="both"/>
        <w:outlineLvl w:val="0"/>
        <w:rPr>
          <w:rFonts w:cs="Arial"/>
        </w:rPr>
      </w:pPr>
      <w:r>
        <w:rPr>
          <w:rFonts w:cs="Arial"/>
        </w:rPr>
        <w:t>A general trend in fundraising that</w:t>
      </w:r>
      <w:r w:rsidR="00CA764A">
        <w:rPr>
          <w:rFonts w:cs="Arial"/>
        </w:rPr>
        <w:t xml:space="preserve"> the Foundation is</w:t>
      </w:r>
      <w:r>
        <w:rPr>
          <w:rFonts w:cs="Arial"/>
        </w:rPr>
        <w:t xml:space="preserve"> both</w:t>
      </w:r>
      <w:r w:rsidR="00CA764A">
        <w:rPr>
          <w:rFonts w:cs="Arial"/>
        </w:rPr>
        <w:t xml:space="preserve"> seeing </w:t>
      </w:r>
      <w:r>
        <w:rPr>
          <w:rFonts w:cs="Arial"/>
        </w:rPr>
        <w:t xml:space="preserve">and experiencing </w:t>
      </w:r>
      <w:r w:rsidR="00CA764A">
        <w:rPr>
          <w:rFonts w:cs="Arial"/>
        </w:rPr>
        <w:t xml:space="preserve">is </w:t>
      </w:r>
      <w:r>
        <w:rPr>
          <w:rFonts w:cs="Arial"/>
        </w:rPr>
        <w:t xml:space="preserve">the </w:t>
      </w:r>
      <w:r w:rsidR="00CA764A">
        <w:rPr>
          <w:rFonts w:cs="Arial"/>
        </w:rPr>
        <w:t xml:space="preserve">raising </w:t>
      </w:r>
      <w:r>
        <w:rPr>
          <w:rFonts w:cs="Arial"/>
        </w:rPr>
        <w:t xml:space="preserve">of </w:t>
      </w:r>
      <w:r w:rsidR="00CA764A">
        <w:rPr>
          <w:rFonts w:cs="Arial"/>
        </w:rPr>
        <w:t>more funds from l</w:t>
      </w:r>
      <w:r>
        <w:rPr>
          <w:rFonts w:cs="Arial"/>
        </w:rPr>
        <w:t xml:space="preserve">ess donors.  The Library Foundation is committed to growing its donor base and elevating its current donors through an acquisition campaign. The Foundation will be managing this campaign using </w:t>
      </w:r>
      <w:r w:rsidRPr="001079DA">
        <w:rPr>
          <w:rFonts w:cs="Arial"/>
        </w:rPr>
        <w:t xml:space="preserve">a new software called Illuminate.  </w:t>
      </w:r>
    </w:p>
    <w:p w:rsidR="001079DA" w:rsidRPr="001079DA" w:rsidRDefault="001079DA" w:rsidP="001079DA">
      <w:pPr>
        <w:pStyle w:val="ListParagraph"/>
        <w:numPr>
          <w:ilvl w:val="0"/>
          <w:numId w:val="8"/>
        </w:numPr>
        <w:spacing w:after="0"/>
        <w:jc w:val="both"/>
        <w:outlineLvl w:val="0"/>
        <w:rPr>
          <w:rFonts w:cs="Arial"/>
        </w:rPr>
      </w:pPr>
      <w:r>
        <w:rPr>
          <w:rFonts w:cs="Arial"/>
        </w:rPr>
        <w:t xml:space="preserve">The Foundation’s next Board meeting will be held on March 15, 2016 where it will focus on creating a </w:t>
      </w:r>
      <w:r w:rsidR="00B37653">
        <w:rPr>
          <w:rFonts w:cs="Arial"/>
        </w:rPr>
        <w:t xml:space="preserve">financial </w:t>
      </w:r>
      <w:r>
        <w:rPr>
          <w:rFonts w:cs="Arial"/>
        </w:rPr>
        <w:t xml:space="preserve">reserve policy similar to what the Board of Trustees created last year. </w:t>
      </w:r>
    </w:p>
    <w:p w:rsidR="00B72895" w:rsidRDefault="00B72895" w:rsidP="005F78A4">
      <w:pPr>
        <w:spacing w:after="0"/>
        <w:jc w:val="both"/>
        <w:outlineLvl w:val="0"/>
        <w:rPr>
          <w:rFonts w:cs="Arial"/>
        </w:rPr>
      </w:pPr>
    </w:p>
    <w:p w:rsidR="00B72895" w:rsidRDefault="00B72895" w:rsidP="005F78A4">
      <w:pPr>
        <w:spacing w:after="0"/>
        <w:jc w:val="both"/>
        <w:outlineLvl w:val="0"/>
        <w:rPr>
          <w:rFonts w:cs="Arial"/>
        </w:rPr>
      </w:pPr>
      <w:r w:rsidRPr="00B72895">
        <w:rPr>
          <w:rFonts w:cs="Arial"/>
          <w:b/>
        </w:rPr>
        <w:t>ONE Access---</w:t>
      </w:r>
      <w:r>
        <w:rPr>
          <w:rFonts w:cs="Arial"/>
        </w:rPr>
        <w:t xml:space="preserve"> David Singleton provided the following updates:</w:t>
      </w:r>
    </w:p>
    <w:p w:rsidR="00B72895" w:rsidRDefault="00B72895" w:rsidP="00E87AA0">
      <w:pPr>
        <w:pStyle w:val="ListParagraph"/>
        <w:numPr>
          <w:ilvl w:val="0"/>
          <w:numId w:val="7"/>
        </w:numPr>
        <w:spacing w:after="0"/>
        <w:jc w:val="both"/>
        <w:outlineLvl w:val="0"/>
        <w:rPr>
          <w:rFonts w:cs="Arial"/>
        </w:rPr>
      </w:pPr>
      <w:r>
        <w:rPr>
          <w:rFonts w:cs="Arial"/>
        </w:rPr>
        <w:t xml:space="preserve">Lee Keesler, Dena Diorio and Ann Clark attended the ConnectEd symposium in DC to report on the success of ONE Access.  </w:t>
      </w:r>
    </w:p>
    <w:p w:rsidR="00E87AA0" w:rsidRDefault="00B72895" w:rsidP="00E87AA0">
      <w:pPr>
        <w:pStyle w:val="ListParagraph"/>
        <w:numPr>
          <w:ilvl w:val="0"/>
          <w:numId w:val="7"/>
        </w:numPr>
        <w:spacing w:after="0"/>
        <w:jc w:val="both"/>
        <w:outlineLvl w:val="0"/>
        <w:rPr>
          <w:rFonts w:cs="Arial"/>
        </w:rPr>
      </w:pPr>
      <w:r>
        <w:rPr>
          <w:rFonts w:cs="Arial"/>
        </w:rPr>
        <w:t>Because of the huge demand for information on ONE A</w:t>
      </w:r>
      <w:r w:rsidR="00E87AA0">
        <w:rPr>
          <w:rFonts w:cs="Arial"/>
        </w:rPr>
        <w:t>ccess, our Library staff have</w:t>
      </w:r>
      <w:r>
        <w:rPr>
          <w:rFonts w:cs="Arial"/>
        </w:rPr>
        <w:t xml:space="preserve"> conduc</w:t>
      </w:r>
      <w:r w:rsidR="00E87AA0">
        <w:rPr>
          <w:rFonts w:cs="Arial"/>
        </w:rPr>
        <w:t>ted</w:t>
      </w:r>
      <w:r>
        <w:rPr>
          <w:rFonts w:cs="Arial"/>
        </w:rPr>
        <w:t xml:space="preserve"> a webinar</w:t>
      </w:r>
      <w:r w:rsidR="00E87AA0">
        <w:rPr>
          <w:rFonts w:cs="Arial"/>
        </w:rPr>
        <w:t xml:space="preserve"> on ONE Access for NC Libraries to take part in and we have received great feedback from participants. </w:t>
      </w:r>
    </w:p>
    <w:p w:rsidR="001079DA" w:rsidRDefault="001079DA" w:rsidP="001079DA">
      <w:pPr>
        <w:spacing w:after="0"/>
        <w:jc w:val="both"/>
        <w:outlineLvl w:val="0"/>
        <w:rPr>
          <w:rFonts w:cs="Arial"/>
        </w:rPr>
      </w:pPr>
    </w:p>
    <w:p w:rsidR="00AE6E6C" w:rsidRDefault="001079DA" w:rsidP="00AE6E6C">
      <w:pPr>
        <w:spacing w:after="0"/>
        <w:jc w:val="both"/>
        <w:outlineLvl w:val="0"/>
        <w:rPr>
          <w:rFonts w:cs="Arial"/>
        </w:rPr>
      </w:pPr>
      <w:r>
        <w:rPr>
          <w:rFonts w:cs="Arial"/>
          <w:b/>
        </w:rPr>
        <w:t>Library Collections Update---</w:t>
      </w:r>
      <w:r w:rsidR="00B37653">
        <w:rPr>
          <w:rFonts w:cs="Arial"/>
        </w:rPr>
        <w:t xml:space="preserve"> </w:t>
      </w:r>
      <w:r>
        <w:rPr>
          <w:rFonts w:cs="Arial"/>
        </w:rPr>
        <w:t xml:space="preserve">David Singleton </w:t>
      </w:r>
      <w:r w:rsidR="00AE6E6C">
        <w:rPr>
          <w:rFonts w:cs="Arial"/>
        </w:rPr>
        <w:t>explained t</w:t>
      </w:r>
      <w:r w:rsidRPr="00AE6E6C">
        <w:rPr>
          <w:rFonts w:cs="Arial"/>
        </w:rPr>
        <w:t>wo critical community initiatives the Li</w:t>
      </w:r>
      <w:r w:rsidR="00B37653">
        <w:rPr>
          <w:rFonts w:cs="Arial"/>
        </w:rPr>
        <w:t>brary is involved in,</w:t>
      </w:r>
      <w:r w:rsidRPr="00AE6E6C">
        <w:rPr>
          <w:rFonts w:cs="Arial"/>
        </w:rPr>
        <w:t xml:space="preserve"> “Learning </w:t>
      </w:r>
      <w:proofErr w:type="gramStart"/>
      <w:r w:rsidRPr="00AE6E6C">
        <w:rPr>
          <w:rFonts w:cs="Arial"/>
        </w:rPr>
        <w:t>To</w:t>
      </w:r>
      <w:proofErr w:type="gramEnd"/>
      <w:r w:rsidRPr="00AE6E6C">
        <w:rPr>
          <w:rFonts w:cs="Arial"/>
        </w:rPr>
        <w:t xml:space="preserve"> Read” which focuses on 3</w:t>
      </w:r>
      <w:r w:rsidRPr="00AE6E6C">
        <w:rPr>
          <w:rFonts w:cs="Arial"/>
          <w:vertAlign w:val="superscript"/>
        </w:rPr>
        <w:t>rd</w:t>
      </w:r>
      <w:r w:rsidRPr="00AE6E6C">
        <w:rPr>
          <w:rFonts w:cs="Arial"/>
        </w:rPr>
        <w:t xml:space="preserve"> grade literacy and “Reading To Learn”, focusing on educational success and economic opportunity.  </w:t>
      </w:r>
    </w:p>
    <w:p w:rsidR="00AE6E6C" w:rsidRDefault="00AE6E6C" w:rsidP="00AE6E6C">
      <w:pPr>
        <w:spacing w:after="0"/>
        <w:jc w:val="both"/>
        <w:outlineLvl w:val="0"/>
        <w:rPr>
          <w:rFonts w:cs="Arial"/>
        </w:rPr>
      </w:pPr>
    </w:p>
    <w:p w:rsidR="00AE6E6C" w:rsidRPr="00AE6E6C" w:rsidRDefault="001D2171" w:rsidP="00AE6E6C">
      <w:pPr>
        <w:spacing w:after="0"/>
        <w:jc w:val="both"/>
        <w:outlineLvl w:val="0"/>
        <w:rPr>
          <w:rFonts w:cs="Arial"/>
        </w:rPr>
      </w:pPr>
      <w:r>
        <w:rPr>
          <w:rFonts w:cs="Arial"/>
        </w:rPr>
        <w:t>One of the Library’s</w:t>
      </w:r>
      <w:r w:rsidR="00AE6E6C" w:rsidRPr="00AE6E6C">
        <w:rPr>
          <w:rFonts w:cs="Arial"/>
        </w:rPr>
        <w:t xml:space="preserve"> strongest partnerships is with READ Charlotte whose focus is to move the number of CMS 3</w:t>
      </w:r>
      <w:r w:rsidR="00AE6E6C" w:rsidRPr="00AE6E6C">
        <w:rPr>
          <w:rFonts w:cs="Arial"/>
          <w:vertAlign w:val="superscript"/>
        </w:rPr>
        <w:t>rd</w:t>
      </w:r>
      <w:r w:rsidR="00AE6E6C" w:rsidRPr="00AE6E6C">
        <w:rPr>
          <w:rFonts w:cs="Arial"/>
        </w:rPr>
        <w:t xml:space="preserve"> graders reading on grade level from 39% to 80% in the next 10 years. READ Charlotte’s work has led to the creation of a “Book Desert” map identifying areas of need across Mecklenburg County.</w:t>
      </w:r>
      <w:r w:rsidR="00AE6E6C">
        <w:rPr>
          <w:rFonts w:cs="Arial"/>
        </w:rPr>
        <w:t xml:space="preserve">  </w:t>
      </w:r>
      <w:r w:rsidR="00AE6E6C" w:rsidRPr="00AE6E6C">
        <w:rPr>
          <w:rFonts w:cs="Arial"/>
        </w:rPr>
        <w:t xml:space="preserve">The Library is one of the only access points for free reading and education support materials for families living in book deserts. </w:t>
      </w:r>
    </w:p>
    <w:p w:rsidR="00AE6E6C" w:rsidRDefault="00AE6E6C" w:rsidP="00AE6E6C">
      <w:pPr>
        <w:spacing w:after="0"/>
        <w:jc w:val="both"/>
        <w:outlineLvl w:val="0"/>
        <w:rPr>
          <w:rFonts w:cs="Arial"/>
        </w:rPr>
      </w:pPr>
    </w:p>
    <w:p w:rsidR="00AE6E6C" w:rsidRPr="00AE6E6C" w:rsidRDefault="00AE6E6C" w:rsidP="00AE6E6C">
      <w:pPr>
        <w:spacing w:after="0"/>
        <w:jc w:val="both"/>
        <w:outlineLvl w:val="0"/>
        <w:rPr>
          <w:rFonts w:cs="Arial"/>
        </w:rPr>
      </w:pPr>
      <w:r w:rsidRPr="00AE6E6C">
        <w:rPr>
          <w:rFonts w:cs="Arial"/>
        </w:rPr>
        <w:t>Another strong partnership the Library has</w:t>
      </w:r>
      <w:r w:rsidR="00B37653">
        <w:rPr>
          <w:rFonts w:cs="Arial"/>
        </w:rPr>
        <w:t xml:space="preserve"> developed</w:t>
      </w:r>
      <w:r w:rsidRPr="00AE6E6C">
        <w:rPr>
          <w:rFonts w:cs="Arial"/>
        </w:rPr>
        <w:t xml:space="preserve"> is with CMS where the ONE Access program has led to 102,000 CMS students actively using library resources.  ONE Access has increased the Library’s circulation of children’</w:t>
      </w:r>
      <w:r>
        <w:rPr>
          <w:rFonts w:cs="Arial"/>
        </w:rPr>
        <w:t xml:space="preserve">s </w:t>
      </w:r>
      <w:r w:rsidRPr="00AE6E6C">
        <w:rPr>
          <w:rFonts w:cs="Arial"/>
        </w:rPr>
        <w:t>digital materials by 50%.</w:t>
      </w:r>
    </w:p>
    <w:p w:rsidR="00AE6E6C" w:rsidRDefault="00AE6E6C" w:rsidP="00AE6E6C">
      <w:pPr>
        <w:spacing w:after="0"/>
        <w:jc w:val="both"/>
        <w:outlineLvl w:val="0"/>
        <w:rPr>
          <w:rFonts w:cs="Arial"/>
        </w:rPr>
      </w:pPr>
    </w:p>
    <w:p w:rsidR="00AE6E6C" w:rsidRDefault="00AE6E6C" w:rsidP="00AE6E6C">
      <w:pPr>
        <w:spacing w:after="0"/>
        <w:jc w:val="both"/>
        <w:outlineLvl w:val="0"/>
        <w:rPr>
          <w:rFonts w:cs="Arial"/>
        </w:rPr>
      </w:pPr>
      <w:r>
        <w:rPr>
          <w:rFonts w:cs="Arial"/>
        </w:rPr>
        <w:t>While these initiatives and partnerships are great, there has been a financial impact to the Library.  We are seeing increased demand while experienci</w:t>
      </w:r>
      <w:r w:rsidR="001D2171">
        <w:rPr>
          <w:rFonts w:cs="Arial"/>
        </w:rPr>
        <w:t>ng flat to declining funding.  Funding is not keeping pace with the growth of the community and the mix of funding is unsustainable.</w:t>
      </w:r>
    </w:p>
    <w:p w:rsidR="001D2171" w:rsidRDefault="001D2171" w:rsidP="00AE6E6C">
      <w:pPr>
        <w:spacing w:after="0"/>
        <w:jc w:val="both"/>
        <w:outlineLvl w:val="0"/>
        <w:rPr>
          <w:rFonts w:cs="Arial"/>
        </w:rPr>
      </w:pPr>
    </w:p>
    <w:p w:rsidR="001D2171" w:rsidRDefault="001D2171" w:rsidP="00AE6E6C">
      <w:pPr>
        <w:spacing w:after="0"/>
        <w:jc w:val="both"/>
        <w:outlineLvl w:val="0"/>
        <w:rPr>
          <w:rFonts w:cs="Arial"/>
        </w:rPr>
      </w:pPr>
      <w:r>
        <w:rPr>
          <w:rFonts w:cs="Arial"/>
        </w:rPr>
        <w:t>Mr. Singleton went on to explain that with the ONE Access campaign, active cardholders could grow substantially faster than forecasted</w:t>
      </w:r>
      <w:r w:rsidR="00B37653">
        <w:rPr>
          <w:rFonts w:cs="Arial"/>
        </w:rPr>
        <w:t>.  D</w:t>
      </w:r>
      <w:r>
        <w:rPr>
          <w:rFonts w:cs="Arial"/>
        </w:rPr>
        <w:t>igital circulation is currently growing at 39% pe</w:t>
      </w:r>
      <w:r w:rsidR="00B37653">
        <w:rPr>
          <w:rFonts w:cs="Arial"/>
        </w:rPr>
        <w:t xml:space="preserve">r annum and we </w:t>
      </w:r>
      <w:r>
        <w:rPr>
          <w:rFonts w:cs="Arial"/>
        </w:rPr>
        <w:t xml:space="preserve">believe the digital circulation budget will surpass the overall reoccurring collection budget within 5 years.  </w:t>
      </w:r>
    </w:p>
    <w:p w:rsidR="001D2171" w:rsidRDefault="001D2171" w:rsidP="00AE6E6C">
      <w:pPr>
        <w:spacing w:after="0"/>
        <w:jc w:val="both"/>
        <w:outlineLvl w:val="0"/>
        <w:rPr>
          <w:rFonts w:cs="Arial"/>
        </w:rPr>
      </w:pPr>
      <w:bookmarkStart w:id="0" w:name="_GoBack"/>
      <w:bookmarkEnd w:id="0"/>
    </w:p>
    <w:p w:rsidR="001D2171" w:rsidRDefault="001D2171" w:rsidP="00AE6E6C">
      <w:pPr>
        <w:spacing w:after="0"/>
        <w:jc w:val="both"/>
        <w:outlineLvl w:val="0"/>
        <w:rPr>
          <w:rFonts w:cs="Arial"/>
        </w:rPr>
      </w:pPr>
      <w:r>
        <w:rPr>
          <w:rFonts w:cs="Arial"/>
        </w:rPr>
        <w:lastRenderedPageBreak/>
        <w:t>Compared to our peer libraries, we are below the mean of $5.75 funding per capita, coming in at $3.13 per capita.  It is because of these sta</w:t>
      </w:r>
      <w:r w:rsidR="00967375">
        <w:rPr>
          <w:rFonts w:cs="Arial"/>
        </w:rPr>
        <w:t>tis</w:t>
      </w:r>
      <w:r>
        <w:rPr>
          <w:rFonts w:cs="Arial"/>
        </w:rPr>
        <w:t xml:space="preserve">tics that the Library will focus on </w:t>
      </w:r>
      <w:r w:rsidR="00967375">
        <w:rPr>
          <w:rFonts w:cs="Arial"/>
        </w:rPr>
        <w:t>increasing our collection budget during this year’s budget process.</w:t>
      </w:r>
    </w:p>
    <w:p w:rsidR="00967375" w:rsidRDefault="00967375" w:rsidP="00AE6E6C">
      <w:pPr>
        <w:spacing w:after="0"/>
        <w:jc w:val="both"/>
        <w:outlineLvl w:val="0"/>
        <w:rPr>
          <w:rFonts w:cs="Arial"/>
        </w:rPr>
      </w:pPr>
    </w:p>
    <w:p w:rsidR="00967375" w:rsidRDefault="00967375" w:rsidP="00AE6E6C">
      <w:pPr>
        <w:spacing w:after="0"/>
        <w:jc w:val="both"/>
        <w:outlineLvl w:val="0"/>
        <w:rPr>
          <w:rFonts w:cs="Arial"/>
        </w:rPr>
      </w:pPr>
      <w:r>
        <w:rPr>
          <w:rFonts w:cs="Arial"/>
        </w:rPr>
        <w:t xml:space="preserve">After some discussion around what flat or declining funding means for our patron experience, Ms. Appleby asked for a motion to adjourn the meeting.  </w:t>
      </w:r>
    </w:p>
    <w:p w:rsidR="00967375" w:rsidRDefault="00967375" w:rsidP="006F3ACB">
      <w:pPr>
        <w:spacing w:after="0"/>
        <w:jc w:val="both"/>
        <w:rPr>
          <w:rFonts w:cs="Arial"/>
        </w:rPr>
      </w:pPr>
    </w:p>
    <w:p w:rsidR="006F3ACB" w:rsidRPr="006F3ACB" w:rsidRDefault="005574DD" w:rsidP="006F3ACB">
      <w:pPr>
        <w:spacing w:after="0"/>
        <w:jc w:val="both"/>
        <w:rPr>
          <w:rFonts w:cs="Arial"/>
        </w:rPr>
      </w:pPr>
      <w:r>
        <w:rPr>
          <w:rFonts w:cs="Arial"/>
          <w:u w:val="single"/>
        </w:rPr>
        <w:t>On a motion by Charles Bowm</w:t>
      </w:r>
      <w:r w:rsidR="001079DA">
        <w:rPr>
          <w:rFonts w:cs="Arial"/>
          <w:u w:val="single"/>
        </w:rPr>
        <w:t>an and seconded by Ellen McIntyre</w:t>
      </w:r>
      <w:r>
        <w:rPr>
          <w:rFonts w:cs="Arial"/>
          <w:u w:val="single"/>
        </w:rPr>
        <w:t xml:space="preserve"> </w:t>
      </w:r>
      <w:r w:rsidR="006F3ACB" w:rsidRPr="006F3ACB">
        <w:rPr>
          <w:rFonts w:cs="Arial"/>
          <w:u w:val="single"/>
        </w:rPr>
        <w:t>the meeting was adjou</w:t>
      </w:r>
      <w:r w:rsidR="001079DA">
        <w:rPr>
          <w:rFonts w:cs="Arial"/>
          <w:u w:val="single"/>
        </w:rPr>
        <w:t>rned at 5</w:t>
      </w:r>
      <w:r w:rsidR="006F3ACB" w:rsidRPr="006F3ACB">
        <w:rPr>
          <w:rFonts w:cs="Arial"/>
          <w:u w:val="single"/>
        </w:rPr>
        <w:t>:3</w:t>
      </w:r>
      <w:r w:rsidR="006F3ACB">
        <w:rPr>
          <w:rFonts w:cs="Arial"/>
          <w:u w:val="single"/>
        </w:rPr>
        <w:t>5</w:t>
      </w:r>
      <w:r w:rsidR="006F3ACB" w:rsidRPr="006F3ACB">
        <w:rPr>
          <w:rFonts w:cs="Arial"/>
          <w:u w:val="single"/>
        </w:rPr>
        <w:t xml:space="preserve"> p.m.</w:t>
      </w:r>
    </w:p>
    <w:p w:rsidR="002E5EB5" w:rsidRDefault="002E5EB5" w:rsidP="008529B4">
      <w:pPr>
        <w:spacing w:after="0"/>
        <w:jc w:val="both"/>
        <w:rPr>
          <w:rFonts w:cs="Arial"/>
          <w:b/>
          <w:u w:val="single"/>
        </w:rPr>
      </w:pPr>
    </w:p>
    <w:p w:rsidR="00D7702A" w:rsidRDefault="00D7702A" w:rsidP="008529B4">
      <w:pPr>
        <w:spacing w:after="0"/>
        <w:jc w:val="both"/>
        <w:rPr>
          <w:rFonts w:cs="Arial"/>
        </w:rPr>
      </w:pPr>
      <w:r>
        <w:rPr>
          <w:rFonts w:cs="Arial"/>
        </w:rPr>
        <w:t>Respectfully Submitted,</w:t>
      </w:r>
    </w:p>
    <w:p w:rsidR="00D7702A" w:rsidRDefault="00D7702A" w:rsidP="008529B4">
      <w:pPr>
        <w:spacing w:after="0"/>
        <w:jc w:val="both"/>
        <w:rPr>
          <w:rFonts w:cs="Arial"/>
        </w:rPr>
      </w:pPr>
    </w:p>
    <w:p w:rsidR="00D7702A" w:rsidRDefault="00D7702A" w:rsidP="008529B4">
      <w:pPr>
        <w:spacing w:after="0"/>
        <w:jc w:val="both"/>
        <w:rPr>
          <w:rFonts w:cs="Arial"/>
        </w:rPr>
      </w:pPr>
    </w:p>
    <w:p w:rsidR="00D7702A" w:rsidRDefault="00D7702A" w:rsidP="008529B4">
      <w:pPr>
        <w:spacing w:after="0"/>
        <w:jc w:val="both"/>
        <w:rPr>
          <w:rFonts w:cs="Arial"/>
        </w:rPr>
      </w:pPr>
    </w:p>
    <w:p w:rsidR="00D7702A" w:rsidRPr="00D7702A" w:rsidRDefault="00D7702A" w:rsidP="008529B4">
      <w:pPr>
        <w:spacing w:after="0"/>
        <w:jc w:val="both"/>
        <w:rPr>
          <w:rFonts w:cs="Arial"/>
        </w:rPr>
      </w:pPr>
      <w:r>
        <w:rPr>
          <w:rFonts w:cs="Arial"/>
        </w:rPr>
        <w:t xml:space="preserve">Lenoir C. Keesler, Jr. </w:t>
      </w:r>
    </w:p>
    <w:sectPr w:rsidR="00D7702A" w:rsidRPr="00D7702A" w:rsidSect="00135D8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472" w:rsidRDefault="00C00472" w:rsidP="00F54103">
      <w:pPr>
        <w:spacing w:after="0" w:line="240" w:lineRule="auto"/>
      </w:pPr>
      <w:r>
        <w:separator/>
      </w:r>
    </w:p>
  </w:endnote>
  <w:endnote w:type="continuationSeparator" w:id="0">
    <w:p w:rsidR="00C00472" w:rsidRDefault="00C00472" w:rsidP="00F54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326993"/>
      <w:docPartObj>
        <w:docPartGallery w:val="Page Numbers (Bottom of Page)"/>
        <w:docPartUnique/>
      </w:docPartObj>
    </w:sdtPr>
    <w:sdtEndPr/>
    <w:sdtContent>
      <w:p w:rsidR="00000183" w:rsidRDefault="00095C80">
        <w:pPr>
          <w:pStyle w:val="Footer"/>
        </w:pPr>
        <w:r>
          <w:fldChar w:fldCharType="begin"/>
        </w:r>
        <w:r>
          <w:instrText xml:space="preserve"> PAGE   \* MERGEFORMAT </w:instrText>
        </w:r>
        <w:r>
          <w:fldChar w:fldCharType="separate"/>
        </w:r>
        <w:r w:rsidR="00B37653">
          <w:rPr>
            <w:noProof/>
          </w:rPr>
          <w:t>4</w:t>
        </w:r>
        <w:r>
          <w:rPr>
            <w:noProof/>
          </w:rPr>
          <w:fldChar w:fldCharType="end"/>
        </w:r>
      </w:p>
    </w:sdtContent>
  </w:sdt>
  <w:p w:rsidR="00000183" w:rsidRDefault="000001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472" w:rsidRDefault="00C00472" w:rsidP="00F54103">
      <w:pPr>
        <w:spacing w:after="0" w:line="240" w:lineRule="auto"/>
      </w:pPr>
      <w:r>
        <w:separator/>
      </w:r>
    </w:p>
  </w:footnote>
  <w:footnote w:type="continuationSeparator" w:id="0">
    <w:p w:rsidR="00C00472" w:rsidRDefault="00C00472" w:rsidP="00F541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34683"/>
    <w:multiLevelType w:val="hybridMultilevel"/>
    <w:tmpl w:val="92A2F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823D7"/>
    <w:multiLevelType w:val="hybridMultilevel"/>
    <w:tmpl w:val="58E81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61CC6"/>
    <w:multiLevelType w:val="hybridMultilevel"/>
    <w:tmpl w:val="684809BE"/>
    <w:lvl w:ilvl="0" w:tplc="04090001">
      <w:start w:val="1"/>
      <w:numFmt w:val="bullet"/>
      <w:lvlText w:val=""/>
      <w:lvlJc w:val="left"/>
      <w:pPr>
        <w:ind w:left="765" w:hanging="360"/>
      </w:pPr>
      <w:rPr>
        <w:rFonts w:ascii="Symbol" w:hAnsi="Symbol"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0EF9233C"/>
    <w:multiLevelType w:val="hybridMultilevel"/>
    <w:tmpl w:val="E9EA34F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CF807C1"/>
    <w:multiLevelType w:val="hybridMultilevel"/>
    <w:tmpl w:val="8E0618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1D04EC"/>
    <w:multiLevelType w:val="hybridMultilevel"/>
    <w:tmpl w:val="DFE0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823F05"/>
    <w:multiLevelType w:val="hybridMultilevel"/>
    <w:tmpl w:val="C07AB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3E07CA"/>
    <w:multiLevelType w:val="hybridMultilevel"/>
    <w:tmpl w:val="F75C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C15E45"/>
    <w:multiLevelType w:val="hybridMultilevel"/>
    <w:tmpl w:val="9A346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3"/>
  </w:num>
  <w:num w:numId="5">
    <w:abstractNumId w:val="7"/>
  </w:num>
  <w:num w:numId="6">
    <w:abstractNumId w:val="6"/>
  </w:num>
  <w:num w:numId="7">
    <w:abstractNumId w:val="1"/>
  </w:num>
  <w:num w:numId="8">
    <w:abstractNumId w:val="5"/>
  </w:num>
  <w:num w:numId="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39B"/>
    <w:rsid w:val="00000183"/>
    <w:rsid w:val="000025F8"/>
    <w:rsid w:val="00004695"/>
    <w:rsid w:val="000048D6"/>
    <w:rsid w:val="00005BB6"/>
    <w:rsid w:val="00006AF0"/>
    <w:rsid w:val="000102E7"/>
    <w:rsid w:val="00014018"/>
    <w:rsid w:val="000171E6"/>
    <w:rsid w:val="000173D4"/>
    <w:rsid w:val="000228A3"/>
    <w:rsid w:val="00022C33"/>
    <w:rsid w:val="000414C3"/>
    <w:rsid w:val="00044761"/>
    <w:rsid w:val="00054294"/>
    <w:rsid w:val="0006037C"/>
    <w:rsid w:val="0006090A"/>
    <w:rsid w:val="00065E9D"/>
    <w:rsid w:val="000741BB"/>
    <w:rsid w:val="00086504"/>
    <w:rsid w:val="00095C80"/>
    <w:rsid w:val="000A2C03"/>
    <w:rsid w:val="000A6145"/>
    <w:rsid w:val="000B2AAC"/>
    <w:rsid w:val="000B494B"/>
    <w:rsid w:val="000B50CD"/>
    <w:rsid w:val="000C2D2C"/>
    <w:rsid w:val="000C33AF"/>
    <w:rsid w:val="000C40FC"/>
    <w:rsid w:val="000C7A73"/>
    <w:rsid w:val="000D1748"/>
    <w:rsid w:val="000D189D"/>
    <w:rsid w:val="000D3E59"/>
    <w:rsid w:val="000D745D"/>
    <w:rsid w:val="000E187F"/>
    <w:rsid w:val="000E577D"/>
    <w:rsid w:val="000F1184"/>
    <w:rsid w:val="000F4E53"/>
    <w:rsid w:val="000F4F8B"/>
    <w:rsid w:val="000F51A0"/>
    <w:rsid w:val="000F7F1A"/>
    <w:rsid w:val="001018A0"/>
    <w:rsid w:val="00104624"/>
    <w:rsid w:val="001076BF"/>
    <w:rsid w:val="001079DA"/>
    <w:rsid w:val="0011184F"/>
    <w:rsid w:val="00116C92"/>
    <w:rsid w:val="0012021A"/>
    <w:rsid w:val="001270F8"/>
    <w:rsid w:val="00134334"/>
    <w:rsid w:val="001351FD"/>
    <w:rsid w:val="00135D86"/>
    <w:rsid w:val="00136C42"/>
    <w:rsid w:val="00137503"/>
    <w:rsid w:val="0014323E"/>
    <w:rsid w:val="00143D11"/>
    <w:rsid w:val="001515DD"/>
    <w:rsid w:val="00155700"/>
    <w:rsid w:val="00161B91"/>
    <w:rsid w:val="00164473"/>
    <w:rsid w:val="00171167"/>
    <w:rsid w:val="001737E3"/>
    <w:rsid w:val="0017501E"/>
    <w:rsid w:val="00175961"/>
    <w:rsid w:val="00183EA5"/>
    <w:rsid w:val="0018447A"/>
    <w:rsid w:val="00184E44"/>
    <w:rsid w:val="00186B73"/>
    <w:rsid w:val="001948DC"/>
    <w:rsid w:val="001A04FB"/>
    <w:rsid w:val="001A560D"/>
    <w:rsid w:val="001A7ED4"/>
    <w:rsid w:val="001B77CF"/>
    <w:rsid w:val="001B7B69"/>
    <w:rsid w:val="001C3356"/>
    <w:rsid w:val="001D2171"/>
    <w:rsid w:val="001E31AF"/>
    <w:rsid w:val="001E50A4"/>
    <w:rsid w:val="001E7456"/>
    <w:rsid w:val="001F60A8"/>
    <w:rsid w:val="001F693F"/>
    <w:rsid w:val="00201177"/>
    <w:rsid w:val="00210271"/>
    <w:rsid w:val="0021039E"/>
    <w:rsid w:val="002114FA"/>
    <w:rsid w:val="00216A2D"/>
    <w:rsid w:val="002221FB"/>
    <w:rsid w:val="0022340F"/>
    <w:rsid w:val="0023091B"/>
    <w:rsid w:val="002317B1"/>
    <w:rsid w:val="002317CC"/>
    <w:rsid w:val="00234A76"/>
    <w:rsid w:val="00254BF8"/>
    <w:rsid w:val="002562E3"/>
    <w:rsid w:val="00257068"/>
    <w:rsid w:val="00257DBB"/>
    <w:rsid w:val="002711CB"/>
    <w:rsid w:val="002728DE"/>
    <w:rsid w:val="00280EF2"/>
    <w:rsid w:val="00282F54"/>
    <w:rsid w:val="00283A27"/>
    <w:rsid w:val="0028411D"/>
    <w:rsid w:val="00286AD8"/>
    <w:rsid w:val="0028752D"/>
    <w:rsid w:val="0029071F"/>
    <w:rsid w:val="00292657"/>
    <w:rsid w:val="00294831"/>
    <w:rsid w:val="0029538D"/>
    <w:rsid w:val="00296178"/>
    <w:rsid w:val="0029706D"/>
    <w:rsid w:val="002A37A0"/>
    <w:rsid w:val="002A3F49"/>
    <w:rsid w:val="002A4C18"/>
    <w:rsid w:val="002A5539"/>
    <w:rsid w:val="002A69A6"/>
    <w:rsid w:val="002A69D3"/>
    <w:rsid w:val="002C2787"/>
    <w:rsid w:val="002C4B6C"/>
    <w:rsid w:val="002C5503"/>
    <w:rsid w:val="002C5A45"/>
    <w:rsid w:val="002D6CA8"/>
    <w:rsid w:val="002D78AD"/>
    <w:rsid w:val="002E20E8"/>
    <w:rsid w:val="002E230D"/>
    <w:rsid w:val="002E4055"/>
    <w:rsid w:val="002E5EB5"/>
    <w:rsid w:val="002F5E4C"/>
    <w:rsid w:val="002F76AC"/>
    <w:rsid w:val="00303083"/>
    <w:rsid w:val="00305C45"/>
    <w:rsid w:val="00312772"/>
    <w:rsid w:val="00312AC7"/>
    <w:rsid w:val="0031309C"/>
    <w:rsid w:val="00332E03"/>
    <w:rsid w:val="003362C9"/>
    <w:rsid w:val="00342B3B"/>
    <w:rsid w:val="003474E2"/>
    <w:rsid w:val="003517A5"/>
    <w:rsid w:val="00366602"/>
    <w:rsid w:val="00373A6F"/>
    <w:rsid w:val="00375D9F"/>
    <w:rsid w:val="00380507"/>
    <w:rsid w:val="003831BA"/>
    <w:rsid w:val="00383F32"/>
    <w:rsid w:val="00386DFD"/>
    <w:rsid w:val="00387CA2"/>
    <w:rsid w:val="00392EC9"/>
    <w:rsid w:val="00394D26"/>
    <w:rsid w:val="00395F8D"/>
    <w:rsid w:val="003B361C"/>
    <w:rsid w:val="003B4390"/>
    <w:rsid w:val="003B4F90"/>
    <w:rsid w:val="003B7DB6"/>
    <w:rsid w:val="003C10F0"/>
    <w:rsid w:val="003D225B"/>
    <w:rsid w:val="003E45D6"/>
    <w:rsid w:val="003E619E"/>
    <w:rsid w:val="003F4CCE"/>
    <w:rsid w:val="00400218"/>
    <w:rsid w:val="00411FFE"/>
    <w:rsid w:val="00412EE4"/>
    <w:rsid w:val="00414DBC"/>
    <w:rsid w:val="00416478"/>
    <w:rsid w:val="00416884"/>
    <w:rsid w:val="0042218D"/>
    <w:rsid w:val="00424C77"/>
    <w:rsid w:val="004255B5"/>
    <w:rsid w:val="0042608F"/>
    <w:rsid w:val="00437626"/>
    <w:rsid w:val="00441B3A"/>
    <w:rsid w:val="004439DE"/>
    <w:rsid w:val="004506D2"/>
    <w:rsid w:val="004510E6"/>
    <w:rsid w:val="004564BD"/>
    <w:rsid w:val="004566A8"/>
    <w:rsid w:val="00465D3D"/>
    <w:rsid w:val="0047180F"/>
    <w:rsid w:val="00477393"/>
    <w:rsid w:val="004847FC"/>
    <w:rsid w:val="00490191"/>
    <w:rsid w:val="004902A3"/>
    <w:rsid w:val="00490A69"/>
    <w:rsid w:val="004923A3"/>
    <w:rsid w:val="00494916"/>
    <w:rsid w:val="004A1ED6"/>
    <w:rsid w:val="004A5723"/>
    <w:rsid w:val="004C080C"/>
    <w:rsid w:val="004C4410"/>
    <w:rsid w:val="004D409A"/>
    <w:rsid w:val="004D43A7"/>
    <w:rsid w:val="004E0BCE"/>
    <w:rsid w:val="004E15ED"/>
    <w:rsid w:val="004E48AA"/>
    <w:rsid w:val="004E7D7E"/>
    <w:rsid w:val="004F4DBA"/>
    <w:rsid w:val="004F68A7"/>
    <w:rsid w:val="004F7ED7"/>
    <w:rsid w:val="00503383"/>
    <w:rsid w:val="005133E0"/>
    <w:rsid w:val="00517370"/>
    <w:rsid w:val="0053507C"/>
    <w:rsid w:val="00536880"/>
    <w:rsid w:val="00537D85"/>
    <w:rsid w:val="00551D94"/>
    <w:rsid w:val="00556041"/>
    <w:rsid w:val="00556092"/>
    <w:rsid w:val="00556B16"/>
    <w:rsid w:val="005574DD"/>
    <w:rsid w:val="0056046D"/>
    <w:rsid w:val="00560D33"/>
    <w:rsid w:val="00561752"/>
    <w:rsid w:val="0056794D"/>
    <w:rsid w:val="00570CC2"/>
    <w:rsid w:val="005713D4"/>
    <w:rsid w:val="005801AE"/>
    <w:rsid w:val="0058224E"/>
    <w:rsid w:val="00584E82"/>
    <w:rsid w:val="00585F92"/>
    <w:rsid w:val="00592B74"/>
    <w:rsid w:val="00594AE0"/>
    <w:rsid w:val="00595801"/>
    <w:rsid w:val="005963CF"/>
    <w:rsid w:val="00596910"/>
    <w:rsid w:val="005A72A5"/>
    <w:rsid w:val="005B3F07"/>
    <w:rsid w:val="005B5047"/>
    <w:rsid w:val="005B52EA"/>
    <w:rsid w:val="005B54AE"/>
    <w:rsid w:val="005C3942"/>
    <w:rsid w:val="005D08DD"/>
    <w:rsid w:val="005D313E"/>
    <w:rsid w:val="005D6D37"/>
    <w:rsid w:val="005E05C5"/>
    <w:rsid w:val="005E1BEC"/>
    <w:rsid w:val="005E1CE8"/>
    <w:rsid w:val="005E4049"/>
    <w:rsid w:val="005F1D43"/>
    <w:rsid w:val="005F35A9"/>
    <w:rsid w:val="005F71A6"/>
    <w:rsid w:val="005F78A4"/>
    <w:rsid w:val="00602B9F"/>
    <w:rsid w:val="00610BC8"/>
    <w:rsid w:val="00612BF0"/>
    <w:rsid w:val="006260CB"/>
    <w:rsid w:val="0063237A"/>
    <w:rsid w:val="00632942"/>
    <w:rsid w:val="00633503"/>
    <w:rsid w:val="006368F1"/>
    <w:rsid w:val="0064060F"/>
    <w:rsid w:val="00644446"/>
    <w:rsid w:val="00645118"/>
    <w:rsid w:val="00646350"/>
    <w:rsid w:val="00657EDC"/>
    <w:rsid w:val="00662F1A"/>
    <w:rsid w:val="00664F06"/>
    <w:rsid w:val="00666D0D"/>
    <w:rsid w:val="006741DC"/>
    <w:rsid w:val="0067558F"/>
    <w:rsid w:val="00676E5A"/>
    <w:rsid w:val="00685FFF"/>
    <w:rsid w:val="0068752F"/>
    <w:rsid w:val="00690786"/>
    <w:rsid w:val="00694328"/>
    <w:rsid w:val="006972A6"/>
    <w:rsid w:val="00697FB5"/>
    <w:rsid w:val="006A30D2"/>
    <w:rsid w:val="006A6F1A"/>
    <w:rsid w:val="006B4A1D"/>
    <w:rsid w:val="006B77D0"/>
    <w:rsid w:val="006C66F2"/>
    <w:rsid w:val="006C6F4C"/>
    <w:rsid w:val="006D2280"/>
    <w:rsid w:val="006D38CA"/>
    <w:rsid w:val="006D3E8A"/>
    <w:rsid w:val="006E576C"/>
    <w:rsid w:val="006F3ACB"/>
    <w:rsid w:val="006F5780"/>
    <w:rsid w:val="0070114F"/>
    <w:rsid w:val="00703F69"/>
    <w:rsid w:val="0070413F"/>
    <w:rsid w:val="00711ACD"/>
    <w:rsid w:val="00725741"/>
    <w:rsid w:val="00733EAE"/>
    <w:rsid w:val="007374A9"/>
    <w:rsid w:val="00737EA4"/>
    <w:rsid w:val="007458FF"/>
    <w:rsid w:val="0074784E"/>
    <w:rsid w:val="00756AD3"/>
    <w:rsid w:val="007579E7"/>
    <w:rsid w:val="00760CCE"/>
    <w:rsid w:val="00771E60"/>
    <w:rsid w:val="00776F09"/>
    <w:rsid w:val="007847A4"/>
    <w:rsid w:val="007929CA"/>
    <w:rsid w:val="007A083C"/>
    <w:rsid w:val="007A147C"/>
    <w:rsid w:val="007A14A7"/>
    <w:rsid w:val="007A1E40"/>
    <w:rsid w:val="007B06B4"/>
    <w:rsid w:val="007B08D7"/>
    <w:rsid w:val="007B6980"/>
    <w:rsid w:val="007D29D3"/>
    <w:rsid w:val="007D63B0"/>
    <w:rsid w:val="007E0BCB"/>
    <w:rsid w:val="007E1545"/>
    <w:rsid w:val="007F52D5"/>
    <w:rsid w:val="008019CA"/>
    <w:rsid w:val="00801E57"/>
    <w:rsid w:val="008036EA"/>
    <w:rsid w:val="00803939"/>
    <w:rsid w:val="0080393E"/>
    <w:rsid w:val="00805397"/>
    <w:rsid w:val="00805AE6"/>
    <w:rsid w:val="00821B1C"/>
    <w:rsid w:val="00822D41"/>
    <w:rsid w:val="00833CB2"/>
    <w:rsid w:val="0083408F"/>
    <w:rsid w:val="008347B8"/>
    <w:rsid w:val="00850A16"/>
    <w:rsid w:val="008529B4"/>
    <w:rsid w:val="00853BC1"/>
    <w:rsid w:val="00860D2C"/>
    <w:rsid w:val="00862099"/>
    <w:rsid w:val="00866E79"/>
    <w:rsid w:val="00874978"/>
    <w:rsid w:val="008773EB"/>
    <w:rsid w:val="008A31A3"/>
    <w:rsid w:val="008A50E1"/>
    <w:rsid w:val="008B315D"/>
    <w:rsid w:val="008B3169"/>
    <w:rsid w:val="008B3889"/>
    <w:rsid w:val="008B6614"/>
    <w:rsid w:val="008C42DC"/>
    <w:rsid w:val="008C61F7"/>
    <w:rsid w:val="008D32FF"/>
    <w:rsid w:val="008D345F"/>
    <w:rsid w:val="008D5C1D"/>
    <w:rsid w:val="008F1DD1"/>
    <w:rsid w:val="008F45CE"/>
    <w:rsid w:val="0090680C"/>
    <w:rsid w:val="00910909"/>
    <w:rsid w:val="009136C4"/>
    <w:rsid w:val="009169D0"/>
    <w:rsid w:val="00925889"/>
    <w:rsid w:val="00931D56"/>
    <w:rsid w:val="00934D67"/>
    <w:rsid w:val="00941A84"/>
    <w:rsid w:val="00944E7B"/>
    <w:rsid w:val="00947D50"/>
    <w:rsid w:val="00951618"/>
    <w:rsid w:val="00952E4E"/>
    <w:rsid w:val="009612E8"/>
    <w:rsid w:val="009619EC"/>
    <w:rsid w:val="00962A10"/>
    <w:rsid w:val="00967375"/>
    <w:rsid w:val="00967970"/>
    <w:rsid w:val="00970EBC"/>
    <w:rsid w:val="00974C77"/>
    <w:rsid w:val="00975793"/>
    <w:rsid w:val="009819B6"/>
    <w:rsid w:val="00987554"/>
    <w:rsid w:val="009906BB"/>
    <w:rsid w:val="00990A69"/>
    <w:rsid w:val="009953DD"/>
    <w:rsid w:val="00995FE1"/>
    <w:rsid w:val="00997E47"/>
    <w:rsid w:val="009A1477"/>
    <w:rsid w:val="009A407C"/>
    <w:rsid w:val="009B7C43"/>
    <w:rsid w:val="009D250E"/>
    <w:rsid w:val="009D5C3A"/>
    <w:rsid w:val="009D6C73"/>
    <w:rsid w:val="009E11E5"/>
    <w:rsid w:val="009E5FE1"/>
    <w:rsid w:val="009E7EB2"/>
    <w:rsid w:val="009F16CB"/>
    <w:rsid w:val="009F5644"/>
    <w:rsid w:val="00A00A73"/>
    <w:rsid w:val="00A014C9"/>
    <w:rsid w:val="00A0645D"/>
    <w:rsid w:val="00A07874"/>
    <w:rsid w:val="00A07C46"/>
    <w:rsid w:val="00A13D10"/>
    <w:rsid w:val="00A14CE9"/>
    <w:rsid w:val="00A2458A"/>
    <w:rsid w:val="00A255B8"/>
    <w:rsid w:val="00A44EA4"/>
    <w:rsid w:val="00A549C5"/>
    <w:rsid w:val="00A602C6"/>
    <w:rsid w:val="00A63137"/>
    <w:rsid w:val="00A667DA"/>
    <w:rsid w:val="00A669B4"/>
    <w:rsid w:val="00A726C7"/>
    <w:rsid w:val="00A86EF5"/>
    <w:rsid w:val="00A87B9E"/>
    <w:rsid w:val="00A91D24"/>
    <w:rsid w:val="00A93C75"/>
    <w:rsid w:val="00A95F03"/>
    <w:rsid w:val="00AA5852"/>
    <w:rsid w:val="00AA6187"/>
    <w:rsid w:val="00AB16F1"/>
    <w:rsid w:val="00AE2B52"/>
    <w:rsid w:val="00AE572C"/>
    <w:rsid w:val="00AE67F5"/>
    <w:rsid w:val="00AE6E6C"/>
    <w:rsid w:val="00AF0D23"/>
    <w:rsid w:val="00AF103B"/>
    <w:rsid w:val="00AF42D9"/>
    <w:rsid w:val="00AF4A8B"/>
    <w:rsid w:val="00AF6727"/>
    <w:rsid w:val="00AF7AAD"/>
    <w:rsid w:val="00B00571"/>
    <w:rsid w:val="00B03C85"/>
    <w:rsid w:val="00B065CC"/>
    <w:rsid w:val="00B104FF"/>
    <w:rsid w:val="00B167E1"/>
    <w:rsid w:val="00B16CDF"/>
    <w:rsid w:val="00B171EE"/>
    <w:rsid w:val="00B21EEB"/>
    <w:rsid w:val="00B24B04"/>
    <w:rsid w:val="00B30B0A"/>
    <w:rsid w:val="00B3439B"/>
    <w:rsid w:val="00B36397"/>
    <w:rsid w:val="00B37653"/>
    <w:rsid w:val="00B4042F"/>
    <w:rsid w:val="00B4768A"/>
    <w:rsid w:val="00B51409"/>
    <w:rsid w:val="00B51852"/>
    <w:rsid w:val="00B5551B"/>
    <w:rsid w:val="00B56DCB"/>
    <w:rsid w:val="00B6353D"/>
    <w:rsid w:val="00B72895"/>
    <w:rsid w:val="00B73C4A"/>
    <w:rsid w:val="00B904AC"/>
    <w:rsid w:val="00B92782"/>
    <w:rsid w:val="00B94F31"/>
    <w:rsid w:val="00BA106E"/>
    <w:rsid w:val="00BA38B8"/>
    <w:rsid w:val="00BA41FB"/>
    <w:rsid w:val="00BA426B"/>
    <w:rsid w:val="00BA7584"/>
    <w:rsid w:val="00BA7D2F"/>
    <w:rsid w:val="00BB16BE"/>
    <w:rsid w:val="00BB1F85"/>
    <w:rsid w:val="00BB56F1"/>
    <w:rsid w:val="00BC2193"/>
    <w:rsid w:val="00BC308C"/>
    <w:rsid w:val="00BC7BDB"/>
    <w:rsid w:val="00BD252E"/>
    <w:rsid w:val="00BD7C99"/>
    <w:rsid w:val="00BE2834"/>
    <w:rsid w:val="00BE3A94"/>
    <w:rsid w:val="00BF092B"/>
    <w:rsid w:val="00BF2373"/>
    <w:rsid w:val="00BF485D"/>
    <w:rsid w:val="00C00472"/>
    <w:rsid w:val="00C03A11"/>
    <w:rsid w:val="00C0498E"/>
    <w:rsid w:val="00C055D4"/>
    <w:rsid w:val="00C10740"/>
    <w:rsid w:val="00C2256D"/>
    <w:rsid w:val="00C227EE"/>
    <w:rsid w:val="00C22A7F"/>
    <w:rsid w:val="00C23EBF"/>
    <w:rsid w:val="00C32BD6"/>
    <w:rsid w:val="00C355B7"/>
    <w:rsid w:val="00C36FAA"/>
    <w:rsid w:val="00C40F98"/>
    <w:rsid w:val="00C45399"/>
    <w:rsid w:val="00C4544C"/>
    <w:rsid w:val="00C454EA"/>
    <w:rsid w:val="00C477ED"/>
    <w:rsid w:val="00C518AE"/>
    <w:rsid w:val="00C53EC8"/>
    <w:rsid w:val="00C549AA"/>
    <w:rsid w:val="00C55BE1"/>
    <w:rsid w:val="00C5770A"/>
    <w:rsid w:val="00C578F0"/>
    <w:rsid w:val="00C6643E"/>
    <w:rsid w:val="00C72317"/>
    <w:rsid w:val="00C81348"/>
    <w:rsid w:val="00C90488"/>
    <w:rsid w:val="00CA04FD"/>
    <w:rsid w:val="00CA0A65"/>
    <w:rsid w:val="00CA2F54"/>
    <w:rsid w:val="00CA4F7F"/>
    <w:rsid w:val="00CA61ED"/>
    <w:rsid w:val="00CA764A"/>
    <w:rsid w:val="00CB050C"/>
    <w:rsid w:val="00CB1783"/>
    <w:rsid w:val="00CB5828"/>
    <w:rsid w:val="00CB58DC"/>
    <w:rsid w:val="00CC189D"/>
    <w:rsid w:val="00CD277C"/>
    <w:rsid w:val="00CD63F5"/>
    <w:rsid w:val="00CD75DF"/>
    <w:rsid w:val="00CE0764"/>
    <w:rsid w:val="00CE4532"/>
    <w:rsid w:val="00CE5E22"/>
    <w:rsid w:val="00CE6761"/>
    <w:rsid w:val="00CF2A85"/>
    <w:rsid w:val="00CF596B"/>
    <w:rsid w:val="00D00C38"/>
    <w:rsid w:val="00D01384"/>
    <w:rsid w:val="00D02090"/>
    <w:rsid w:val="00D04FA6"/>
    <w:rsid w:val="00D06539"/>
    <w:rsid w:val="00D06D2A"/>
    <w:rsid w:val="00D07D53"/>
    <w:rsid w:val="00D1063C"/>
    <w:rsid w:val="00D21CF2"/>
    <w:rsid w:val="00D226A7"/>
    <w:rsid w:val="00D253D7"/>
    <w:rsid w:val="00D30519"/>
    <w:rsid w:val="00D3092A"/>
    <w:rsid w:val="00D36CBE"/>
    <w:rsid w:val="00D40045"/>
    <w:rsid w:val="00D40AE6"/>
    <w:rsid w:val="00D43540"/>
    <w:rsid w:val="00D46198"/>
    <w:rsid w:val="00D50DAC"/>
    <w:rsid w:val="00D52B7C"/>
    <w:rsid w:val="00D6140D"/>
    <w:rsid w:val="00D628E3"/>
    <w:rsid w:val="00D72223"/>
    <w:rsid w:val="00D72A3D"/>
    <w:rsid w:val="00D7702A"/>
    <w:rsid w:val="00D8312E"/>
    <w:rsid w:val="00D836B8"/>
    <w:rsid w:val="00D8655B"/>
    <w:rsid w:val="00D876CF"/>
    <w:rsid w:val="00D87710"/>
    <w:rsid w:val="00D905C9"/>
    <w:rsid w:val="00D95D54"/>
    <w:rsid w:val="00DA13FC"/>
    <w:rsid w:val="00DA3DD9"/>
    <w:rsid w:val="00DA630D"/>
    <w:rsid w:val="00DB24AB"/>
    <w:rsid w:val="00DB35CE"/>
    <w:rsid w:val="00DB55C7"/>
    <w:rsid w:val="00DB64F7"/>
    <w:rsid w:val="00DB7041"/>
    <w:rsid w:val="00DC7240"/>
    <w:rsid w:val="00DE027A"/>
    <w:rsid w:val="00DE1A7B"/>
    <w:rsid w:val="00DE58CD"/>
    <w:rsid w:val="00DE5DE7"/>
    <w:rsid w:val="00DE7AD1"/>
    <w:rsid w:val="00DF0636"/>
    <w:rsid w:val="00DF7207"/>
    <w:rsid w:val="00DF797A"/>
    <w:rsid w:val="00E0490F"/>
    <w:rsid w:val="00E14F71"/>
    <w:rsid w:val="00E1600B"/>
    <w:rsid w:val="00E22390"/>
    <w:rsid w:val="00E249D7"/>
    <w:rsid w:val="00E25EFA"/>
    <w:rsid w:val="00E25F6D"/>
    <w:rsid w:val="00E31C8E"/>
    <w:rsid w:val="00E329DB"/>
    <w:rsid w:val="00E42183"/>
    <w:rsid w:val="00E42200"/>
    <w:rsid w:val="00E4598D"/>
    <w:rsid w:val="00E5365B"/>
    <w:rsid w:val="00E53C83"/>
    <w:rsid w:val="00E568F5"/>
    <w:rsid w:val="00E57B25"/>
    <w:rsid w:val="00E600C0"/>
    <w:rsid w:val="00E61328"/>
    <w:rsid w:val="00E62508"/>
    <w:rsid w:val="00E67046"/>
    <w:rsid w:val="00E70BA4"/>
    <w:rsid w:val="00E77F91"/>
    <w:rsid w:val="00E87AA0"/>
    <w:rsid w:val="00E9083A"/>
    <w:rsid w:val="00E914FF"/>
    <w:rsid w:val="00E9439A"/>
    <w:rsid w:val="00EA0747"/>
    <w:rsid w:val="00EB474E"/>
    <w:rsid w:val="00EB4E0E"/>
    <w:rsid w:val="00EB5120"/>
    <w:rsid w:val="00EC0682"/>
    <w:rsid w:val="00EC2746"/>
    <w:rsid w:val="00EC7980"/>
    <w:rsid w:val="00ED1A18"/>
    <w:rsid w:val="00EE02C6"/>
    <w:rsid w:val="00EE05AB"/>
    <w:rsid w:val="00EE1B89"/>
    <w:rsid w:val="00EE1D2B"/>
    <w:rsid w:val="00EE2BA4"/>
    <w:rsid w:val="00EE723A"/>
    <w:rsid w:val="00EE7868"/>
    <w:rsid w:val="00EE7BDD"/>
    <w:rsid w:val="00EF5281"/>
    <w:rsid w:val="00EF6B01"/>
    <w:rsid w:val="00EF7D10"/>
    <w:rsid w:val="00F00AF1"/>
    <w:rsid w:val="00F00FD7"/>
    <w:rsid w:val="00F1118C"/>
    <w:rsid w:val="00F11DC0"/>
    <w:rsid w:val="00F305DB"/>
    <w:rsid w:val="00F32ECA"/>
    <w:rsid w:val="00F359D0"/>
    <w:rsid w:val="00F47AD8"/>
    <w:rsid w:val="00F54103"/>
    <w:rsid w:val="00F548A8"/>
    <w:rsid w:val="00F60A21"/>
    <w:rsid w:val="00F70BA2"/>
    <w:rsid w:val="00F734FF"/>
    <w:rsid w:val="00F73D96"/>
    <w:rsid w:val="00F74579"/>
    <w:rsid w:val="00F800CE"/>
    <w:rsid w:val="00F9094D"/>
    <w:rsid w:val="00F9246E"/>
    <w:rsid w:val="00F92D45"/>
    <w:rsid w:val="00F952AD"/>
    <w:rsid w:val="00F9543B"/>
    <w:rsid w:val="00F9580C"/>
    <w:rsid w:val="00FA1A32"/>
    <w:rsid w:val="00FB6F49"/>
    <w:rsid w:val="00FB6FC5"/>
    <w:rsid w:val="00FB7E7B"/>
    <w:rsid w:val="00FC3227"/>
    <w:rsid w:val="00FC4312"/>
    <w:rsid w:val="00FD48B8"/>
    <w:rsid w:val="00FE0746"/>
    <w:rsid w:val="00FF22A6"/>
    <w:rsid w:val="00FF4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23D0D"/>
  <w15:docId w15:val="{4A86D2F8-0924-4597-BCF5-4583D174F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43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39B"/>
    <w:rPr>
      <w:rFonts w:ascii="Tahoma" w:hAnsi="Tahoma" w:cs="Tahoma"/>
      <w:sz w:val="16"/>
      <w:szCs w:val="16"/>
    </w:rPr>
  </w:style>
  <w:style w:type="character" w:styleId="Hyperlink">
    <w:name w:val="Hyperlink"/>
    <w:basedOn w:val="DefaultParagraphFont"/>
    <w:uiPriority w:val="99"/>
    <w:unhideWhenUsed/>
    <w:rsid w:val="00B3439B"/>
    <w:rPr>
      <w:color w:val="0000FF" w:themeColor="hyperlink"/>
      <w:u w:val="single"/>
    </w:rPr>
  </w:style>
  <w:style w:type="table" w:styleId="TableGrid">
    <w:name w:val="Table Grid"/>
    <w:basedOn w:val="TableNormal"/>
    <w:uiPriority w:val="59"/>
    <w:rsid w:val="00BD7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277C"/>
    <w:pPr>
      <w:ind w:left="720"/>
      <w:contextualSpacing/>
    </w:pPr>
  </w:style>
  <w:style w:type="paragraph" w:styleId="DocumentMap">
    <w:name w:val="Document Map"/>
    <w:basedOn w:val="Normal"/>
    <w:link w:val="DocumentMapChar"/>
    <w:uiPriority w:val="99"/>
    <w:semiHidden/>
    <w:unhideWhenUsed/>
    <w:rsid w:val="0064444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44446"/>
    <w:rPr>
      <w:rFonts w:ascii="Tahoma" w:hAnsi="Tahoma" w:cs="Tahoma"/>
      <w:sz w:val="16"/>
      <w:szCs w:val="16"/>
    </w:rPr>
  </w:style>
  <w:style w:type="paragraph" w:styleId="Header">
    <w:name w:val="header"/>
    <w:basedOn w:val="Normal"/>
    <w:link w:val="HeaderChar"/>
    <w:uiPriority w:val="99"/>
    <w:semiHidden/>
    <w:unhideWhenUsed/>
    <w:rsid w:val="00F5410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4103"/>
  </w:style>
  <w:style w:type="paragraph" w:styleId="Footer">
    <w:name w:val="footer"/>
    <w:basedOn w:val="Normal"/>
    <w:link w:val="FooterChar"/>
    <w:uiPriority w:val="99"/>
    <w:unhideWhenUsed/>
    <w:rsid w:val="00F541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103"/>
  </w:style>
  <w:style w:type="character" w:styleId="Emphasis">
    <w:name w:val="Emphasis"/>
    <w:basedOn w:val="DefaultParagraphFont"/>
    <w:uiPriority w:val="20"/>
    <w:qFormat/>
    <w:rsid w:val="00944E7B"/>
    <w:rPr>
      <w:i/>
      <w:iCs/>
    </w:rPr>
  </w:style>
  <w:style w:type="paragraph" w:styleId="NoSpacing">
    <w:name w:val="No Spacing"/>
    <w:basedOn w:val="Normal"/>
    <w:uiPriority w:val="1"/>
    <w:qFormat/>
    <w:rsid w:val="00BB1F85"/>
    <w:pPr>
      <w:spacing w:after="0" w:line="240" w:lineRule="auto"/>
    </w:pPr>
    <w:rPr>
      <w:rFonts w:ascii="Calibri" w:eastAsiaTheme="minorHAnsi" w:hAnsi="Calibri" w:cs="Times New Roman"/>
    </w:rPr>
  </w:style>
  <w:style w:type="paragraph" w:customStyle="1" w:styleId="Default">
    <w:name w:val="Default"/>
    <w:rsid w:val="00A669B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6862">
      <w:bodyDiv w:val="1"/>
      <w:marLeft w:val="0"/>
      <w:marRight w:val="0"/>
      <w:marTop w:val="0"/>
      <w:marBottom w:val="0"/>
      <w:divBdr>
        <w:top w:val="none" w:sz="0" w:space="0" w:color="auto"/>
        <w:left w:val="none" w:sz="0" w:space="0" w:color="auto"/>
        <w:bottom w:val="none" w:sz="0" w:space="0" w:color="auto"/>
        <w:right w:val="none" w:sz="0" w:space="0" w:color="auto"/>
      </w:divBdr>
    </w:div>
    <w:div w:id="34014054">
      <w:bodyDiv w:val="1"/>
      <w:marLeft w:val="0"/>
      <w:marRight w:val="0"/>
      <w:marTop w:val="0"/>
      <w:marBottom w:val="0"/>
      <w:divBdr>
        <w:top w:val="none" w:sz="0" w:space="0" w:color="auto"/>
        <w:left w:val="none" w:sz="0" w:space="0" w:color="auto"/>
        <w:bottom w:val="none" w:sz="0" w:space="0" w:color="auto"/>
        <w:right w:val="none" w:sz="0" w:space="0" w:color="auto"/>
      </w:divBdr>
      <w:divsChild>
        <w:div w:id="1542286484">
          <w:marLeft w:val="547"/>
          <w:marRight w:val="0"/>
          <w:marTop w:val="134"/>
          <w:marBottom w:val="0"/>
          <w:divBdr>
            <w:top w:val="none" w:sz="0" w:space="0" w:color="auto"/>
            <w:left w:val="none" w:sz="0" w:space="0" w:color="auto"/>
            <w:bottom w:val="none" w:sz="0" w:space="0" w:color="auto"/>
            <w:right w:val="none" w:sz="0" w:space="0" w:color="auto"/>
          </w:divBdr>
        </w:div>
      </w:divsChild>
    </w:div>
    <w:div w:id="39087636">
      <w:bodyDiv w:val="1"/>
      <w:marLeft w:val="0"/>
      <w:marRight w:val="0"/>
      <w:marTop w:val="0"/>
      <w:marBottom w:val="0"/>
      <w:divBdr>
        <w:top w:val="none" w:sz="0" w:space="0" w:color="auto"/>
        <w:left w:val="none" w:sz="0" w:space="0" w:color="auto"/>
        <w:bottom w:val="none" w:sz="0" w:space="0" w:color="auto"/>
        <w:right w:val="none" w:sz="0" w:space="0" w:color="auto"/>
      </w:divBdr>
      <w:divsChild>
        <w:div w:id="1634094746">
          <w:marLeft w:val="547"/>
          <w:marRight w:val="0"/>
          <w:marTop w:val="0"/>
          <w:marBottom w:val="0"/>
          <w:divBdr>
            <w:top w:val="none" w:sz="0" w:space="0" w:color="auto"/>
            <w:left w:val="none" w:sz="0" w:space="0" w:color="auto"/>
            <w:bottom w:val="none" w:sz="0" w:space="0" w:color="auto"/>
            <w:right w:val="none" w:sz="0" w:space="0" w:color="auto"/>
          </w:divBdr>
        </w:div>
      </w:divsChild>
    </w:div>
    <w:div w:id="198713396">
      <w:bodyDiv w:val="1"/>
      <w:marLeft w:val="0"/>
      <w:marRight w:val="0"/>
      <w:marTop w:val="0"/>
      <w:marBottom w:val="0"/>
      <w:divBdr>
        <w:top w:val="none" w:sz="0" w:space="0" w:color="auto"/>
        <w:left w:val="none" w:sz="0" w:space="0" w:color="auto"/>
        <w:bottom w:val="none" w:sz="0" w:space="0" w:color="auto"/>
        <w:right w:val="none" w:sz="0" w:space="0" w:color="auto"/>
      </w:divBdr>
    </w:div>
    <w:div w:id="198861618">
      <w:bodyDiv w:val="1"/>
      <w:marLeft w:val="0"/>
      <w:marRight w:val="0"/>
      <w:marTop w:val="0"/>
      <w:marBottom w:val="0"/>
      <w:divBdr>
        <w:top w:val="none" w:sz="0" w:space="0" w:color="auto"/>
        <w:left w:val="none" w:sz="0" w:space="0" w:color="auto"/>
        <w:bottom w:val="none" w:sz="0" w:space="0" w:color="auto"/>
        <w:right w:val="none" w:sz="0" w:space="0" w:color="auto"/>
      </w:divBdr>
      <w:divsChild>
        <w:div w:id="2108694003">
          <w:marLeft w:val="0"/>
          <w:marRight w:val="0"/>
          <w:marTop w:val="0"/>
          <w:marBottom w:val="0"/>
          <w:divBdr>
            <w:top w:val="none" w:sz="0" w:space="0" w:color="auto"/>
            <w:left w:val="none" w:sz="0" w:space="0" w:color="auto"/>
            <w:bottom w:val="none" w:sz="0" w:space="0" w:color="auto"/>
            <w:right w:val="none" w:sz="0" w:space="0" w:color="auto"/>
          </w:divBdr>
          <w:divsChild>
            <w:div w:id="35082599">
              <w:marLeft w:val="0"/>
              <w:marRight w:val="0"/>
              <w:marTop w:val="0"/>
              <w:marBottom w:val="0"/>
              <w:divBdr>
                <w:top w:val="none" w:sz="0" w:space="0" w:color="auto"/>
                <w:left w:val="none" w:sz="0" w:space="0" w:color="auto"/>
                <w:bottom w:val="none" w:sz="0" w:space="0" w:color="auto"/>
                <w:right w:val="none" w:sz="0" w:space="0" w:color="auto"/>
              </w:divBdr>
              <w:divsChild>
                <w:div w:id="967473731">
                  <w:marLeft w:val="0"/>
                  <w:marRight w:val="0"/>
                  <w:marTop w:val="0"/>
                  <w:marBottom w:val="0"/>
                  <w:divBdr>
                    <w:top w:val="none" w:sz="0" w:space="0" w:color="auto"/>
                    <w:left w:val="none" w:sz="0" w:space="0" w:color="auto"/>
                    <w:bottom w:val="none" w:sz="0" w:space="0" w:color="auto"/>
                    <w:right w:val="none" w:sz="0" w:space="0" w:color="auto"/>
                  </w:divBdr>
                  <w:divsChild>
                    <w:div w:id="1767113826">
                      <w:marLeft w:val="0"/>
                      <w:marRight w:val="0"/>
                      <w:marTop w:val="0"/>
                      <w:marBottom w:val="0"/>
                      <w:divBdr>
                        <w:top w:val="none" w:sz="0" w:space="0" w:color="auto"/>
                        <w:left w:val="none" w:sz="0" w:space="0" w:color="auto"/>
                        <w:bottom w:val="none" w:sz="0" w:space="0" w:color="auto"/>
                        <w:right w:val="none" w:sz="0" w:space="0" w:color="auto"/>
                      </w:divBdr>
                      <w:divsChild>
                        <w:div w:id="2005082531">
                          <w:marLeft w:val="0"/>
                          <w:marRight w:val="0"/>
                          <w:marTop w:val="15"/>
                          <w:marBottom w:val="0"/>
                          <w:divBdr>
                            <w:top w:val="none" w:sz="0" w:space="0" w:color="auto"/>
                            <w:left w:val="none" w:sz="0" w:space="0" w:color="auto"/>
                            <w:bottom w:val="none" w:sz="0" w:space="0" w:color="auto"/>
                            <w:right w:val="none" w:sz="0" w:space="0" w:color="auto"/>
                          </w:divBdr>
                          <w:divsChild>
                            <w:div w:id="265963455">
                              <w:marLeft w:val="0"/>
                              <w:marRight w:val="0"/>
                              <w:marTop w:val="0"/>
                              <w:marBottom w:val="0"/>
                              <w:divBdr>
                                <w:top w:val="none" w:sz="0" w:space="0" w:color="auto"/>
                                <w:left w:val="none" w:sz="0" w:space="0" w:color="auto"/>
                                <w:bottom w:val="none" w:sz="0" w:space="0" w:color="auto"/>
                                <w:right w:val="none" w:sz="0" w:space="0" w:color="auto"/>
                              </w:divBdr>
                              <w:divsChild>
                                <w:div w:id="1852991836">
                                  <w:marLeft w:val="0"/>
                                  <w:marRight w:val="0"/>
                                  <w:marTop w:val="0"/>
                                  <w:marBottom w:val="0"/>
                                  <w:divBdr>
                                    <w:top w:val="none" w:sz="0" w:space="0" w:color="auto"/>
                                    <w:left w:val="none" w:sz="0" w:space="0" w:color="auto"/>
                                    <w:bottom w:val="none" w:sz="0" w:space="0" w:color="auto"/>
                                    <w:right w:val="none" w:sz="0" w:space="0" w:color="auto"/>
                                  </w:divBdr>
                                </w:div>
                                <w:div w:id="100297610">
                                  <w:marLeft w:val="0"/>
                                  <w:marRight w:val="0"/>
                                  <w:marTop w:val="0"/>
                                  <w:marBottom w:val="0"/>
                                  <w:divBdr>
                                    <w:top w:val="none" w:sz="0" w:space="0" w:color="auto"/>
                                    <w:left w:val="none" w:sz="0" w:space="0" w:color="auto"/>
                                    <w:bottom w:val="none" w:sz="0" w:space="0" w:color="auto"/>
                                    <w:right w:val="none" w:sz="0" w:space="0" w:color="auto"/>
                                  </w:divBdr>
                                </w:div>
                                <w:div w:id="666834510">
                                  <w:marLeft w:val="0"/>
                                  <w:marRight w:val="0"/>
                                  <w:marTop w:val="0"/>
                                  <w:marBottom w:val="0"/>
                                  <w:divBdr>
                                    <w:top w:val="none" w:sz="0" w:space="0" w:color="auto"/>
                                    <w:left w:val="none" w:sz="0" w:space="0" w:color="auto"/>
                                    <w:bottom w:val="none" w:sz="0" w:space="0" w:color="auto"/>
                                    <w:right w:val="none" w:sz="0" w:space="0" w:color="auto"/>
                                  </w:divBdr>
                                </w:div>
                                <w:div w:id="894044322">
                                  <w:marLeft w:val="0"/>
                                  <w:marRight w:val="0"/>
                                  <w:marTop w:val="0"/>
                                  <w:marBottom w:val="0"/>
                                  <w:divBdr>
                                    <w:top w:val="none" w:sz="0" w:space="0" w:color="auto"/>
                                    <w:left w:val="none" w:sz="0" w:space="0" w:color="auto"/>
                                    <w:bottom w:val="none" w:sz="0" w:space="0" w:color="auto"/>
                                    <w:right w:val="none" w:sz="0" w:space="0" w:color="auto"/>
                                  </w:divBdr>
                                </w:div>
                                <w:div w:id="1083798497">
                                  <w:marLeft w:val="0"/>
                                  <w:marRight w:val="0"/>
                                  <w:marTop w:val="0"/>
                                  <w:marBottom w:val="0"/>
                                  <w:divBdr>
                                    <w:top w:val="none" w:sz="0" w:space="0" w:color="auto"/>
                                    <w:left w:val="none" w:sz="0" w:space="0" w:color="auto"/>
                                    <w:bottom w:val="none" w:sz="0" w:space="0" w:color="auto"/>
                                    <w:right w:val="none" w:sz="0" w:space="0" w:color="auto"/>
                                  </w:divBdr>
                                </w:div>
                                <w:div w:id="827134241">
                                  <w:marLeft w:val="0"/>
                                  <w:marRight w:val="0"/>
                                  <w:marTop w:val="0"/>
                                  <w:marBottom w:val="0"/>
                                  <w:divBdr>
                                    <w:top w:val="none" w:sz="0" w:space="0" w:color="auto"/>
                                    <w:left w:val="none" w:sz="0" w:space="0" w:color="auto"/>
                                    <w:bottom w:val="none" w:sz="0" w:space="0" w:color="auto"/>
                                    <w:right w:val="none" w:sz="0" w:space="0" w:color="auto"/>
                                  </w:divBdr>
                                </w:div>
                                <w:div w:id="859515919">
                                  <w:marLeft w:val="0"/>
                                  <w:marRight w:val="0"/>
                                  <w:marTop w:val="0"/>
                                  <w:marBottom w:val="0"/>
                                  <w:divBdr>
                                    <w:top w:val="none" w:sz="0" w:space="0" w:color="auto"/>
                                    <w:left w:val="none" w:sz="0" w:space="0" w:color="auto"/>
                                    <w:bottom w:val="none" w:sz="0" w:space="0" w:color="auto"/>
                                    <w:right w:val="none" w:sz="0" w:space="0" w:color="auto"/>
                                  </w:divBdr>
                                </w:div>
                                <w:div w:id="1368994778">
                                  <w:marLeft w:val="0"/>
                                  <w:marRight w:val="0"/>
                                  <w:marTop w:val="0"/>
                                  <w:marBottom w:val="0"/>
                                  <w:divBdr>
                                    <w:top w:val="none" w:sz="0" w:space="0" w:color="auto"/>
                                    <w:left w:val="none" w:sz="0" w:space="0" w:color="auto"/>
                                    <w:bottom w:val="none" w:sz="0" w:space="0" w:color="auto"/>
                                    <w:right w:val="none" w:sz="0" w:space="0" w:color="auto"/>
                                  </w:divBdr>
                                </w:div>
                                <w:div w:id="1175419316">
                                  <w:marLeft w:val="0"/>
                                  <w:marRight w:val="0"/>
                                  <w:marTop w:val="0"/>
                                  <w:marBottom w:val="0"/>
                                  <w:divBdr>
                                    <w:top w:val="none" w:sz="0" w:space="0" w:color="auto"/>
                                    <w:left w:val="none" w:sz="0" w:space="0" w:color="auto"/>
                                    <w:bottom w:val="none" w:sz="0" w:space="0" w:color="auto"/>
                                    <w:right w:val="none" w:sz="0" w:space="0" w:color="auto"/>
                                  </w:divBdr>
                                </w:div>
                                <w:div w:id="708922008">
                                  <w:marLeft w:val="0"/>
                                  <w:marRight w:val="0"/>
                                  <w:marTop w:val="0"/>
                                  <w:marBottom w:val="0"/>
                                  <w:divBdr>
                                    <w:top w:val="none" w:sz="0" w:space="0" w:color="auto"/>
                                    <w:left w:val="none" w:sz="0" w:space="0" w:color="auto"/>
                                    <w:bottom w:val="none" w:sz="0" w:space="0" w:color="auto"/>
                                    <w:right w:val="none" w:sz="0" w:space="0" w:color="auto"/>
                                  </w:divBdr>
                                </w:div>
                                <w:div w:id="1448311942">
                                  <w:marLeft w:val="0"/>
                                  <w:marRight w:val="0"/>
                                  <w:marTop w:val="0"/>
                                  <w:marBottom w:val="0"/>
                                  <w:divBdr>
                                    <w:top w:val="none" w:sz="0" w:space="0" w:color="auto"/>
                                    <w:left w:val="none" w:sz="0" w:space="0" w:color="auto"/>
                                    <w:bottom w:val="none" w:sz="0" w:space="0" w:color="auto"/>
                                    <w:right w:val="none" w:sz="0" w:space="0" w:color="auto"/>
                                  </w:divBdr>
                                </w:div>
                                <w:div w:id="156745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0526120">
      <w:bodyDiv w:val="1"/>
      <w:marLeft w:val="0"/>
      <w:marRight w:val="0"/>
      <w:marTop w:val="0"/>
      <w:marBottom w:val="0"/>
      <w:divBdr>
        <w:top w:val="none" w:sz="0" w:space="0" w:color="auto"/>
        <w:left w:val="none" w:sz="0" w:space="0" w:color="auto"/>
        <w:bottom w:val="none" w:sz="0" w:space="0" w:color="auto"/>
        <w:right w:val="none" w:sz="0" w:space="0" w:color="auto"/>
      </w:divBdr>
      <w:divsChild>
        <w:div w:id="162355260">
          <w:marLeft w:val="547"/>
          <w:marRight w:val="0"/>
          <w:marTop w:val="0"/>
          <w:marBottom w:val="0"/>
          <w:divBdr>
            <w:top w:val="none" w:sz="0" w:space="0" w:color="auto"/>
            <w:left w:val="none" w:sz="0" w:space="0" w:color="auto"/>
            <w:bottom w:val="none" w:sz="0" w:space="0" w:color="auto"/>
            <w:right w:val="none" w:sz="0" w:space="0" w:color="auto"/>
          </w:divBdr>
        </w:div>
      </w:divsChild>
    </w:div>
    <w:div w:id="242372394">
      <w:bodyDiv w:val="1"/>
      <w:marLeft w:val="0"/>
      <w:marRight w:val="0"/>
      <w:marTop w:val="0"/>
      <w:marBottom w:val="0"/>
      <w:divBdr>
        <w:top w:val="none" w:sz="0" w:space="0" w:color="auto"/>
        <w:left w:val="none" w:sz="0" w:space="0" w:color="auto"/>
        <w:bottom w:val="none" w:sz="0" w:space="0" w:color="auto"/>
        <w:right w:val="none" w:sz="0" w:space="0" w:color="auto"/>
      </w:divBdr>
    </w:div>
    <w:div w:id="285082912">
      <w:bodyDiv w:val="1"/>
      <w:marLeft w:val="0"/>
      <w:marRight w:val="0"/>
      <w:marTop w:val="0"/>
      <w:marBottom w:val="0"/>
      <w:divBdr>
        <w:top w:val="none" w:sz="0" w:space="0" w:color="auto"/>
        <w:left w:val="none" w:sz="0" w:space="0" w:color="auto"/>
        <w:bottom w:val="none" w:sz="0" w:space="0" w:color="auto"/>
        <w:right w:val="none" w:sz="0" w:space="0" w:color="auto"/>
      </w:divBdr>
    </w:div>
    <w:div w:id="372313024">
      <w:bodyDiv w:val="1"/>
      <w:marLeft w:val="0"/>
      <w:marRight w:val="0"/>
      <w:marTop w:val="0"/>
      <w:marBottom w:val="0"/>
      <w:divBdr>
        <w:top w:val="none" w:sz="0" w:space="0" w:color="auto"/>
        <w:left w:val="none" w:sz="0" w:space="0" w:color="auto"/>
        <w:bottom w:val="none" w:sz="0" w:space="0" w:color="auto"/>
        <w:right w:val="none" w:sz="0" w:space="0" w:color="auto"/>
      </w:divBdr>
    </w:div>
    <w:div w:id="377630952">
      <w:bodyDiv w:val="1"/>
      <w:marLeft w:val="0"/>
      <w:marRight w:val="0"/>
      <w:marTop w:val="0"/>
      <w:marBottom w:val="0"/>
      <w:divBdr>
        <w:top w:val="none" w:sz="0" w:space="0" w:color="auto"/>
        <w:left w:val="none" w:sz="0" w:space="0" w:color="auto"/>
        <w:bottom w:val="none" w:sz="0" w:space="0" w:color="auto"/>
        <w:right w:val="none" w:sz="0" w:space="0" w:color="auto"/>
      </w:divBdr>
      <w:divsChild>
        <w:div w:id="1990135306">
          <w:marLeft w:val="547"/>
          <w:marRight w:val="0"/>
          <w:marTop w:val="134"/>
          <w:marBottom w:val="0"/>
          <w:divBdr>
            <w:top w:val="none" w:sz="0" w:space="0" w:color="auto"/>
            <w:left w:val="none" w:sz="0" w:space="0" w:color="auto"/>
            <w:bottom w:val="none" w:sz="0" w:space="0" w:color="auto"/>
            <w:right w:val="none" w:sz="0" w:space="0" w:color="auto"/>
          </w:divBdr>
        </w:div>
      </w:divsChild>
    </w:div>
    <w:div w:id="413094394">
      <w:bodyDiv w:val="1"/>
      <w:marLeft w:val="0"/>
      <w:marRight w:val="0"/>
      <w:marTop w:val="0"/>
      <w:marBottom w:val="0"/>
      <w:divBdr>
        <w:top w:val="none" w:sz="0" w:space="0" w:color="auto"/>
        <w:left w:val="none" w:sz="0" w:space="0" w:color="auto"/>
        <w:bottom w:val="none" w:sz="0" w:space="0" w:color="auto"/>
        <w:right w:val="none" w:sz="0" w:space="0" w:color="auto"/>
      </w:divBdr>
    </w:div>
    <w:div w:id="548302615">
      <w:bodyDiv w:val="1"/>
      <w:marLeft w:val="0"/>
      <w:marRight w:val="0"/>
      <w:marTop w:val="0"/>
      <w:marBottom w:val="0"/>
      <w:divBdr>
        <w:top w:val="none" w:sz="0" w:space="0" w:color="auto"/>
        <w:left w:val="none" w:sz="0" w:space="0" w:color="auto"/>
        <w:bottom w:val="none" w:sz="0" w:space="0" w:color="auto"/>
        <w:right w:val="none" w:sz="0" w:space="0" w:color="auto"/>
      </w:divBdr>
    </w:div>
    <w:div w:id="713581384">
      <w:bodyDiv w:val="1"/>
      <w:marLeft w:val="0"/>
      <w:marRight w:val="0"/>
      <w:marTop w:val="0"/>
      <w:marBottom w:val="0"/>
      <w:divBdr>
        <w:top w:val="none" w:sz="0" w:space="0" w:color="auto"/>
        <w:left w:val="none" w:sz="0" w:space="0" w:color="auto"/>
        <w:bottom w:val="none" w:sz="0" w:space="0" w:color="auto"/>
        <w:right w:val="none" w:sz="0" w:space="0" w:color="auto"/>
      </w:divBdr>
      <w:divsChild>
        <w:div w:id="1790316479">
          <w:marLeft w:val="547"/>
          <w:marRight w:val="0"/>
          <w:marTop w:val="134"/>
          <w:marBottom w:val="0"/>
          <w:divBdr>
            <w:top w:val="none" w:sz="0" w:space="0" w:color="auto"/>
            <w:left w:val="none" w:sz="0" w:space="0" w:color="auto"/>
            <w:bottom w:val="none" w:sz="0" w:space="0" w:color="auto"/>
            <w:right w:val="none" w:sz="0" w:space="0" w:color="auto"/>
          </w:divBdr>
        </w:div>
        <w:div w:id="586231908">
          <w:marLeft w:val="547"/>
          <w:marRight w:val="0"/>
          <w:marTop w:val="134"/>
          <w:marBottom w:val="0"/>
          <w:divBdr>
            <w:top w:val="none" w:sz="0" w:space="0" w:color="auto"/>
            <w:left w:val="none" w:sz="0" w:space="0" w:color="auto"/>
            <w:bottom w:val="none" w:sz="0" w:space="0" w:color="auto"/>
            <w:right w:val="none" w:sz="0" w:space="0" w:color="auto"/>
          </w:divBdr>
        </w:div>
        <w:div w:id="1883209128">
          <w:marLeft w:val="547"/>
          <w:marRight w:val="0"/>
          <w:marTop w:val="134"/>
          <w:marBottom w:val="0"/>
          <w:divBdr>
            <w:top w:val="none" w:sz="0" w:space="0" w:color="auto"/>
            <w:left w:val="none" w:sz="0" w:space="0" w:color="auto"/>
            <w:bottom w:val="none" w:sz="0" w:space="0" w:color="auto"/>
            <w:right w:val="none" w:sz="0" w:space="0" w:color="auto"/>
          </w:divBdr>
        </w:div>
        <w:div w:id="904141343">
          <w:marLeft w:val="547"/>
          <w:marRight w:val="0"/>
          <w:marTop w:val="134"/>
          <w:marBottom w:val="0"/>
          <w:divBdr>
            <w:top w:val="none" w:sz="0" w:space="0" w:color="auto"/>
            <w:left w:val="none" w:sz="0" w:space="0" w:color="auto"/>
            <w:bottom w:val="none" w:sz="0" w:space="0" w:color="auto"/>
            <w:right w:val="none" w:sz="0" w:space="0" w:color="auto"/>
          </w:divBdr>
        </w:div>
      </w:divsChild>
    </w:div>
    <w:div w:id="783960542">
      <w:bodyDiv w:val="1"/>
      <w:marLeft w:val="0"/>
      <w:marRight w:val="0"/>
      <w:marTop w:val="0"/>
      <w:marBottom w:val="0"/>
      <w:divBdr>
        <w:top w:val="none" w:sz="0" w:space="0" w:color="auto"/>
        <w:left w:val="none" w:sz="0" w:space="0" w:color="auto"/>
        <w:bottom w:val="none" w:sz="0" w:space="0" w:color="auto"/>
        <w:right w:val="none" w:sz="0" w:space="0" w:color="auto"/>
      </w:divBdr>
      <w:divsChild>
        <w:div w:id="311368460">
          <w:marLeft w:val="547"/>
          <w:marRight w:val="0"/>
          <w:marTop w:val="0"/>
          <w:marBottom w:val="0"/>
          <w:divBdr>
            <w:top w:val="none" w:sz="0" w:space="0" w:color="auto"/>
            <w:left w:val="none" w:sz="0" w:space="0" w:color="auto"/>
            <w:bottom w:val="none" w:sz="0" w:space="0" w:color="auto"/>
            <w:right w:val="none" w:sz="0" w:space="0" w:color="auto"/>
          </w:divBdr>
        </w:div>
      </w:divsChild>
    </w:div>
    <w:div w:id="967392959">
      <w:bodyDiv w:val="1"/>
      <w:marLeft w:val="0"/>
      <w:marRight w:val="0"/>
      <w:marTop w:val="0"/>
      <w:marBottom w:val="0"/>
      <w:divBdr>
        <w:top w:val="none" w:sz="0" w:space="0" w:color="auto"/>
        <w:left w:val="none" w:sz="0" w:space="0" w:color="auto"/>
        <w:bottom w:val="none" w:sz="0" w:space="0" w:color="auto"/>
        <w:right w:val="none" w:sz="0" w:space="0" w:color="auto"/>
      </w:divBdr>
    </w:div>
    <w:div w:id="979458690">
      <w:bodyDiv w:val="1"/>
      <w:marLeft w:val="0"/>
      <w:marRight w:val="0"/>
      <w:marTop w:val="0"/>
      <w:marBottom w:val="0"/>
      <w:divBdr>
        <w:top w:val="none" w:sz="0" w:space="0" w:color="auto"/>
        <w:left w:val="none" w:sz="0" w:space="0" w:color="auto"/>
        <w:bottom w:val="none" w:sz="0" w:space="0" w:color="auto"/>
        <w:right w:val="none" w:sz="0" w:space="0" w:color="auto"/>
      </w:divBdr>
      <w:divsChild>
        <w:div w:id="2078240380">
          <w:marLeft w:val="547"/>
          <w:marRight w:val="0"/>
          <w:marTop w:val="0"/>
          <w:marBottom w:val="0"/>
          <w:divBdr>
            <w:top w:val="none" w:sz="0" w:space="0" w:color="auto"/>
            <w:left w:val="none" w:sz="0" w:space="0" w:color="auto"/>
            <w:bottom w:val="none" w:sz="0" w:space="0" w:color="auto"/>
            <w:right w:val="none" w:sz="0" w:space="0" w:color="auto"/>
          </w:divBdr>
        </w:div>
      </w:divsChild>
    </w:div>
    <w:div w:id="1221087661">
      <w:bodyDiv w:val="1"/>
      <w:marLeft w:val="0"/>
      <w:marRight w:val="0"/>
      <w:marTop w:val="0"/>
      <w:marBottom w:val="0"/>
      <w:divBdr>
        <w:top w:val="none" w:sz="0" w:space="0" w:color="auto"/>
        <w:left w:val="none" w:sz="0" w:space="0" w:color="auto"/>
        <w:bottom w:val="none" w:sz="0" w:space="0" w:color="auto"/>
        <w:right w:val="none" w:sz="0" w:space="0" w:color="auto"/>
      </w:divBdr>
    </w:div>
    <w:div w:id="1292588997">
      <w:bodyDiv w:val="1"/>
      <w:marLeft w:val="0"/>
      <w:marRight w:val="0"/>
      <w:marTop w:val="0"/>
      <w:marBottom w:val="0"/>
      <w:divBdr>
        <w:top w:val="none" w:sz="0" w:space="0" w:color="auto"/>
        <w:left w:val="none" w:sz="0" w:space="0" w:color="auto"/>
        <w:bottom w:val="none" w:sz="0" w:space="0" w:color="auto"/>
        <w:right w:val="none" w:sz="0" w:space="0" w:color="auto"/>
      </w:divBdr>
      <w:divsChild>
        <w:div w:id="340740300">
          <w:marLeft w:val="547"/>
          <w:marRight w:val="0"/>
          <w:marTop w:val="134"/>
          <w:marBottom w:val="0"/>
          <w:divBdr>
            <w:top w:val="none" w:sz="0" w:space="0" w:color="auto"/>
            <w:left w:val="none" w:sz="0" w:space="0" w:color="auto"/>
            <w:bottom w:val="none" w:sz="0" w:space="0" w:color="auto"/>
            <w:right w:val="none" w:sz="0" w:space="0" w:color="auto"/>
          </w:divBdr>
        </w:div>
      </w:divsChild>
    </w:div>
    <w:div w:id="1359352153">
      <w:bodyDiv w:val="1"/>
      <w:marLeft w:val="0"/>
      <w:marRight w:val="0"/>
      <w:marTop w:val="0"/>
      <w:marBottom w:val="0"/>
      <w:divBdr>
        <w:top w:val="none" w:sz="0" w:space="0" w:color="auto"/>
        <w:left w:val="none" w:sz="0" w:space="0" w:color="auto"/>
        <w:bottom w:val="none" w:sz="0" w:space="0" w:color="auto"/>
        <w:right w:val="none" w:sz="0" w:space="0" w:color="auto"/>
      </w:divBdr>
      <w:divsChild>
        <w:div w:id="631204670">
          <w:marLeft w:val="547"/>
          <w:marRight w:val="0"/>
          <w:marTop w:val="134"/>
          <w:marBottom w:val="0"/>
          <w:divBdr>
            <w:top w:val="none" w:sz="0" w:space="0" w:color="auto"/>
            <w:left w:val="none" w:sz="0" w:space="0" w:color="auto"/>
            <w:bottom w:val="none" w:sz="0" w:space="0" w:color="auto"/>
            <w:right w:val="none" w:sz="0" w:space="0" w:color="auto"/>
          </w:divBdr>
        </w:div>
      </w:divsChild>
    </w:div>
    <w:div w:id="1438868719">
      <w:bodyDiv w:val="1"/>
      <w:marLeft w:val="0"/>
      <w:marRight w:val="0"/>
      <w:marTop w:val="0"/>
      <w:marBottom w:val="0"/>
      <w:divBdr>
        <w:top w:val="none" w:sz="0" w:space="0" w:color="auto"/>
        <w:left w:val="none" w:sz="0" w:space="0" w:color="auto"/>
        <w:bottom w:val="none" w:sz="0" w:space="0" w:color="auto"/>
        <w:right w:val="none" w:sz="0" w:space="0" w:color="auto"/>
      </w:divBdr>
    </w:div>
    <w:div w:id="1626931880">
      <w:bodyDiv w:val="1"/>
      <w:marLeft w:val="0"/>
      <w:marRight w:val="0"/>
      <w:marTop w:val="0"/>
      <w:marBottom w:val="0"/>
      <w:divBdr>
        <w:top w:val="none" w:sz="0" w:space="0" w:color="auto"/>
        <w:left w:val="none" w:sz="0" w:space="0" w:color="auto"/>
        <w:bottom w:val="none" w:sz="0" w:space="0" w:color="auto"/>
        <w:right w:val="none" w:sz="0" w:space="0" w:color="auto"/>
      </w:divBdr>
    </w:div>
    <w:div w:id="1825777095">
      <w:bodyDiv w:val="1"/>
      <w:marLeft w:val="0"/>
      <w:marRight w:val="0"/>
      <w:marTop w:val="0"/>
      <w:marBottom w:val="0"/>
      <w:divBdr>
        <w:top w:val="none" w:sz="0" w:space="0" w:color="auto"/>
        <w:left w:val="none" w:sz="0" w:space="0" w:color="auto"/>
        <w:bottom w:val="none" w:sz="0" w:space="0" w:color="auto"/>
        <w:right w:val="none" w:sz="0" w:space="0" w:color="auto"/>
      </w:divBdr>
      <w:divsChild>
        <w:div w:id="148639554">
          <w:marLeft w:val="547"/>
          <w:marRight w:val="0"/>
          <w:marTop w:val="0"/>
          <w:marBottom w:val="0"/>
          <w:divBdr>
            <w:top w:val="none" w:sz="0" w:space="0" w:color="auto"/>
            <w:left w:val="none" w:sz="0" w:space="0" w:color="auto"/>
            <w:bottom w:val="none" w:sz="0" w:space="0" w:color="auto"/>
            <w:right w:val="none" w:sz="0" w:space="0" w:color="auto"/>
          </w:divBdr>
        </w:div>
      </w:divsChild>
    </w:div>
    <w:div w:id="1884243077">
      <w:bodyDiv w:val="1"/>
      <w:marLeft w:val="0"/>
      <w:marRight w:val="0"/>
      <w:marTop w:val="0"/>
      <w:marBottom w:val="0"/>
      <w:divBdr>
        <w:top w:val="none" w:sz="0" w:space="0" w:color="auto"/>
        <w:left w:val="none" w:sz="0" w:space="0" w:color="auto"/>
        <w:bottom w:val="none" w:sz="0" w:space="0" w:color="auto"/>
        <w:right w:val="none" w:sz="0" w:space="0" w:color="auto"/>
      </w:divBdr>
      <w:divsChild>
        <w:div w:id="995885059">
          <w:marLeft w:val="547"/>
          <w:marRight w:val="0"/>
          <w:marTop w:val="0"/>
          <w:marBottom w:val="0"/>
          <w:divBdr>
            <w:top w:val="none" w:sz="0" w:space="0" w:color="auto"/>
            <w:left w:val="none" w:sz="0" w:space="0" w:color="auto"/>
            <w:bottom w:val="none" w:sz="0" w:space="0" w:color="auto"/>
            <w:right w:val="none" w:sz="0" w:space="0" w:color="auto"/>
          </w:divBdr>
        </w:div>
      </w:divsChild>
    </w:div>
    <w:div w:id="2111242691">
      <w:bodyDiv w:val="1"/>
      <w:marLeft w:val="0"/>
      <w:marRight w:val="0"/>
      <w:marTop w:val="0"/>
      <w:marBottom w:val="0"/>
      <w:divBdr>
        <w:top w:val="none" w:sz="0" w:space="0" w:color="auto"/>
        <w:left w:val="none" w:sz="0" w:space="0" w:color="auto"/>
        <w:bottom w:val="none" w:sz="0" w:space="0" w:color="auto"/>
        <w:right w:val="none" w:sz="0" w:space="0" w:color="auto"/>
      </w:divBdr>
      <w:divsChild>
        <w:div w:id="642000335">
          <w:marLeft w:val="547"/>
          <w:marRight w:val="0"/>
          <w:marTop w:val="134"/>
          <w:marBottom w:val="0"/>
          <w:divBdr>
            <w:top w:val="none" w:sz="0" w:space="0" w:color="auto"/>
            <w:left w:val="none" w:sz="0" w:space="0" w:color="auto"/>
            <w:bottom w:val="none" w:sz="0" w:space="0" w:color="auto"/>
            <w:right w:val="none" w:sz="0" w:space="0" w:color="auto"/>
          </w:divBdr>
        </w:div>
      </w:divsChild>
    </w:div>
    <w:div w:id="2125609855">
      <w:bodyDiv w:val="1"/>
      <w:marLeft w:val="0"/>
      <w:marRight w:val="0"/>
      <w:marTop w:val="0"/>
      <w:marBottom w:val="0"/>
      <w:divBdr>
        <w:top w:val="none" w:sz="0" w:space="0" w:color="auto"/>
        <w:left w:val="none" w:sz="0" w:space="0" w:color="auto"/>
        <w:bottom w:val="none" w:sz="0" w:space="0" w:color="auto"/>
        <w:right w:val="none" w:sz="0" w:space="0" w:color="auto"/>
      </w:divBdr>
      <w:divsChild>
        <w:div w:id="1359508553">
          <w:marLeft w:val="446"/>
          <w:marRight w:val="0"/>
          <w:marTop w:val="0"/>
          <w:marBottom w:val="0"/>
          <w:divBdr>
            <w:top w:val="none" w:sz="0" w:space="0" w:color="auto"/>
            <w:left w:val="none" w:sz="0" w:space="0" w:color="auto"/>
            <w:bottom w:val="none" w:sz="0" w:space="0" w:color="auto"/>
            <w:right w:val="none" w:sz="0" w:space="0" w:color="auto"/>
          </w:divBdr>
        </w:div>
        <w:div w:id="1226798461">
          <w:marLeft w:val="446"/>
          <w:marRight w:val="0"/>
          <w:marTop w:val="0"/>
          <w:marBottom w:val="0"/>
          <w:divBdr>
            <w:top w:val="none" w:sz="0" w:space="0" w:color="auto"/>
            <w:left w:val="none" w:sz="0" w:space="0" w:color="auto"/>
            <w:bottom w:val="none" w:sz="0" w:space="0" w:color="auto"/>
            <w:right w:val="none" w:sz="0" w:space="0" w:color="auto"/>
          </w:divBdr>
        </w:div>
        <w:div w:id="2005010866">
          <w:marLeft w:val="446"/>
          <w:marRight w:val="0"/>
          <w:marTop w:val="0"/>
          <w:marBottom w:val="0"/>
          <w:divBdr>
            <w:top w:val="none" w:sz="0" w:space="0" w:color="auto"/>
            <w:left w:val="none" w:sz="0" w:space="0" w:color="auto"/>
            <w:bottom w:val="none" w:sz="0" w:space="0" w:color="auto"/>
            <w:right w:val="none" w:sz="0" w:space="0" w:color="auto"/>
          </w:divBdr>
        </w:div>
      </w:divsChild>
    </w:div>
    <w:div w:id="2145266323">
      <w:bodyDiv w:val="1"/>
      <w:marLeft w:val="0"/>
      <w:marRight w:val="0"/>
      <w:marTop w:val="0"/>
      <w:marBottom w:val="0"/>
      <w:divBdr>
        <w:top w:val="none" w:sz="0" w:space="0" w:color="auto"/>
        <w:left w:val="none" w:sz="0" w:space="0" w:color="auto"/>
        <w:bottom w:val="none" w:sz="0" w:space="0" w:color="auto"/>
        <w:right w:val="none" w:sz="0" w:space="0" w:color="auto"/>
      </w:divBdr>
      <w:divsChild>
        <w:div w:id="210483621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F727DF-7B46-4298-9671-767ACD538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4</Pages>
  <Words>1170</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bzarbock</dc:creator>
  <cp:lastModifiedBy>Book, Shelley</cp:lastModifiedBy>
  <cp:revision>6</cp:revision>
  <cp:lastPrinted>2016-01-27T21:03:00Z</cp:lastPrinted>
  <dcterms:created xsi:type="dcterms:W3CDTF">2016-03-03T14:19:00Z</dcterms:created>
  <dcterms:modified xsi:type="dcterms:W3CDTF">2016-03-08T18:44:00Z</dcterms:modified>
</cp:coreProperties>
</file>